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4EB31" w14:textId="77777777" w:rsidR="00B1771D" w:rsidRPr="00E20AA6" w:rsidRDefault="00DB184C" w:rsidP="00C1463F">
      <w:pPr>
        <w:jc w:val="left"/>
        <w:rPr>
          <w:rFonts w:ascii="Arial" w:hAnsi="Arial"/>
          <w:b/>
          <w:bCs/>
          <w:color w:val="auto"/>
          <w:u w:val="single"/>
        </w:rPr>
      </w:pPr>
      <w:r w:rsidRPr="00E20AA6">
        <w:rPr>
          <w:rFonts w:ascii="Arial" w:hAnsi="Arial"/>
          <w:b/>
          <w:bCs/>
          <w:color w:val="auto"/>
          <w:u w:val="single"/>
        </w:rPr>
        <w:t>Domestic Abuse and Violence Policy</w:t>
      </w:r>
      <w:r w:rsidR="00DF0B9C" w:rsidRPr="00E20AA6">
        <w:rPr>
          <w:rFonts w:ascii="Arial" w:hAnsi="Arial"/>
          <w:b/>
          <w:bCs/>
          <w:color w:val="auto"/>
          <w:u w:val="single"/>
        </w:rPr>
        <w:t xml:space="preserve"> </w:t>
      </w:r>
      <w:r w:rsidR="00A54AE0" w:rsidRPr="00E20AA6">
        <w:rPr>
          <w:rFonts w:ascii="Arial" w:hAnsi="Arial"/>
          <w:b/>
          <w:bCs/>
          <w:color w:val="auto"/>
          <w:u w:val="single"/>
        </w:rPr>
        <w:t>(Patients and Staff)</w:t>
      </w:r>
    </w:p>
    <w:p w14:paraId="231F7298" w14:textId="77777777" w:rsidR="00456242" w:rsidRPr="00E20AA6" w:rsidRDefault="00DF0B9C" w:rsidP="00C1463F">
      <w:pPr>
        <w:jc w:val="left"/>
        <w:rPr>
          <w:rFonts w:ascii="Arial" w:hAnsi="Arial"/>
          <w:b/>
          <w:bCs/>
          <w:color w:val="FF0000"/>
          <w:u w:val="single"/>
        </w:rPr>
      </w:pPr>
      <w:r w:rsidRPr="001B3954">
        <w:rPr>
          <w:rFonts w:ascii="Arial" w:hAnsi="Arial"/>
          <w:b/>
          <w:bCs/>
          <w:color w:val="C00000"/>
          <w:highlight w:val="yellow"/>
          <w:u w:val="single"/>
        </w:rPr>
        <w:t>[insert practice name]</w:t>
      </w:r>
    </w:p>
    <w:p w14:paraId="087C091E" w14:textId="77777777" w:rsidR="00DB184C" w:rsidRPr="00E20AA6" w:rsidRDefault="00DB184C" w:rsidP="00C1463F">
      <w:pPr>
        <w:jc w:val="left"/>
        <w:rPr>
          <w:rFonts w:ascii="Arial" w:hAnsi="Arial"/>
          <w:b/>
          <w:color w:val="auto"/>
        </w:rPr>
      </w:pPr>
    </w:p>
    <w:p w14:paraId="19766A7D" w14:textId="77777777" w:rsidR="00456242" w:rsidRPr="00E20AA6" w:rsidRDefault="00456242" w:rsidP="00C1463F">
      <w:pPr>
        <w:pStyle w:val="Heading2"/>
        <w:jc w:val="left"/>
        <w:rPr>
          <w:rFonts w:ascii="Arial" w:hAnsi="Arial"/>
          <w:sz w:val="24"/>
          <w:szCs w:val="24"/>
        </w:rPr>
      </w:pPr>
      <w:r w:rsidRPr="00E20AA6">
        <w:rPr>
          <w:rFonts w:ascii="Arial" w:hAnsi="Arial"/>
          <w:sz w:val="24"/>
          <w:szCs w:val="24"/>
        </w:rPr>
        <w:t>Document Control</w:t>
      </w:r>
    </w:p>
    <w:p w14:paraId="6EE005CA" w14:textId="77777777" w:rsidR="00456242" w:rsidRPr="00E20AA6" w:rsidRDefault="00456242" w:rsidP="00C1463F">
      <w:pPr>
        <w:jc w:val="left"/>
        <w:rPr>
          <w:rFonts w:ascii="Arial" w:hAnsi="Arial"/>
        </w:rPr>
      </w:pPr>
    </w:p>
    <w:p w14:paraId="234B020F" w14:textId="77777777" w:rsidR="00456242" w:rsidRPr="00E20AA6" w:rsidRDefault="00456242" w:rsidP="00C1463F">
      <w:pPr>
        <w:pStyle w:val="Heading3"/>
        <w:jc w:val="left"/>
        <w:rPr>
          <w:rFonts w:ascii="Arial" w:hAnsi="Arial"/>
        </w:rPr>
      </w:pPr>
      <w:r w:rsidRPr="00E20AA6">
        <w:rPr>
          <w:rFonts w:ascii="Arial" w:hAnsi="Arial"/>
        </w:rPr>
        <w:t>A.</w:t>
      </w:r>
      <w:r w:rsidRPr="00E20AA6">
        <w:rPr>
          <w:rFonts w:ascii="Arial" w:hAnsi="Arial"/>
        </w:rPr>
        <w:tab/>
        <w:t>Confidentiality Notice</w:t>
      </w:r>
    </w:p>
    <w:p w14:paraId="0F9AADAD" w14:textId="77777777" w:rsidR="00456242" w:rsidRPr="00E20AA6" w:rsidRDefault="00456242" w:rsidP="00C1463F">
      <w:pPr>
        <w:jc w:val="left"/>
        <w:rPr>
          <w:rFonts w:ascii="Arial" w:hAnsi="Arial"/>
        </w:rPr>
      </w:pPr>
    </w:p>
    <w:p w14:paraId="3C05907A" w14:textId="31F9CB88" w:rsidR="00456242" w:rsidRPr="00E20AA6" w:rsidRDefault="00456242" w:rsidP="00C1463F">
      <w:pPr>
        <w:jc w:val="left"/>
        <w:rPr>
          <w:rFonts w:ascii="Arial" w:hAnsi="Arial"/>
        </w:rPr>
      </w:pPr>
      <w:r w:rsidRPr="00E20AA6">
        <w:rPr>
          <w:rFonts w:ascii="Arial" w:hAnsi="Arial"/>
        </w:rPr>
        <w:t xml:space="preserve">This document and the information contained therein is the property of </w:t>
      </w:r>
      <w:r w:rsidR="00DB184C" w:rsidRPr="00925ED4">
        <w:rPr>
          <w:rFonts w:ascii="Arial" w:hAnsi="Arial"/>
          <w:highlight w:val="yellow"/>
        </w:rPr>
        <w:t>[insert practice name]</w:t>
      </w:r>
    </w:p>
    <w:p w14:paraId="3C846EDD" w14:textId="77777777" w:rsidR="00456242" w:rsidRPr="00E20AA6" w:rsidRDefault="00456242" w:rsidP="00C1463F">
      <w:pPr>
        <w:jc w:val="left"/>
        <w:rPr>
          <w:rFonts w:ascii="Arial" w:hAnsi="Arial"/>
        </w:rPr>
      </w:pPr>
    </w:p>
    <w:p w14:paraId="3F9DE642" w14:textId="77777777" w:rsidR="00456242" w:rsidRPr="00E20AA6" w:rsidRDefault="00456242" w:rsidP="00C1463F">
      <w:pPr>
        <w:pStyle w:val="Heading3"/>
        <w:jc w:val="left"/>
        <w:rPr>
          <w:rFonts w:ascii="Arial" w:hAnsi="Arial"/>
        </w:rPr>
      </w:pPr>
      <w:r w:rsidRPr="00E20AA6">
        <w:rPr>
          <w:rFonts w:ascii="Arial" w:hAnsi="Arial"/>
        </w:rPr>
        <w:t>B.</w:t>
      </w:r>
      <w:r w:rsidRPr="00E20AA6">
        <w:rPr>
          <w:rFonts w:ascii="Arial" w:hAnsi="Arial"/>
        </w:rPr>
        <w:tab/>
        <w:t>Document Details</w:t>
      </w:r>
    </w:p>
    <w:p w14:paraId="279740E1" w14:textId="77777777" w:rsidR="00456242" w:rsidRPr="00E20AA6" w:rsidRDefault="00456242" w:rsidP="00C1463F">
      <w:pPr>
        <w:jc w:val="left"/>
        <w:rPr>
          <w:rFonts w:ascii="Arial" w:hAnsi="Arial"/>
          <w:b/>
        </w:rPr>
      </w:pPr>
    </w:p>
    <w:tbl>
      <w:tblPr>
        <w:tblW w:w="958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3531"/>
        <w:gridCol w:w="6057"/>
      </w:tblGrid>
      <w:tr w:rsidR="00456242" w:rsidRPr="00E20AA6" w14:paraId="371A4127" w14:textId="77777777" w:rsidTr="00F76DBD">
        <w:tc>
          <w:tcPr>
            <w:tcW w:w="3531" w:type="dxa"/>
            <w:shd w:val="clear" w:color="auto" w:fill="D9D9D9"/>
          </w:tcPr>
          <w:p w14:paraId="70A0B57A" w14:textId="77777777" w:rsidR="00456242" w:rsidRPr="00E20AA6" w:rsidRDefault="00456242" w:rsidP="00C1463F">
            <w:pPr>
              <w:jc w:val="left"/>
              <w:rPr>
                <w:rFonts w:ascii="Arial" w:hAnsi="Arial"/>
                <w:b/>
                <w:caps/>
              </w:rPr>
            </w:pPr>
            <w:r w:rsidRPr="00E20AA6">
              <w:rPr>
                <w:rFonts w:ascii="Arial" w:hAnsi="Arial"/>
                <w:b/>
              </w:rPr>
              <w:t>Author and Role:</w:t>
            </w:r>
          </w:p>
        </w:tc>
        <w:tc>
          <w:tcPr>
            <w:tcW w:w="6057" w:type="dxa"/>
            <w:shd w:val="clear" w:color="auto" w:fill="auto"/>
          </w:tcPr>
          <w:p w14:paraId="605EFCEF" w14:textId="77777777" w:rsidR="00456242" w:rsidRPr="00E20AA6" w:rsidRDefault="00D85A03" w:rsidP="00C1463F">
            <w:pPr>
              <w:jc w:val="left"/>
              <w:rPr>
                <w:rFonts w:ascii="Arial" w:hAnsi="Arial"/>
              </w:rPr>
            </w:pPr>
            <w:r w:rsidRPr="00E20AA6">
              <w:rPr>
                <w:rFonts w:ascii="Arial" w:hAnsi="Arial"/>
              </w:rPr>
              <w:t xml:space="preserve">Dr Maria Karretti Named GP for Safeguarding Adults </w:t>
            </w:r>
          </w:p>
        </w:tc>
      </w:tr>
      <w:tr w:rsidR="00456242" w:rsidRPr="00E20AA6" w14:paraId="383EF94F" w14:textId="77777777" w:rsidTr="00F76DBD">
        <w:tc>
          <w:tcPr>
            <w:tcW w:w="3531" w:type="dxa"/>
            <w:shd w:val="clear" w:color="auto" w:fill="D9D9D9"/>
          </w:tcPr>
          <w:p w14:paraId="05425754" w14:textId="77777777" w:rsidR="00456242" w:rsidRPr="00E20AA6" w:rsidRDefault="00456242" w:rsidP="00C1463F">
            <w:pPr>
              <w:jc w:val="left"/>
              <w:rPr>
                <w:rFonts w:ascii="Arial" w:hAnsi="Arial"/>
                <w:b/>
                <w:caps/>
              </w:rPr>
            </w:pPr>
            <w:r w:rsidRPr="00E20AA6">
              <w:rPr>
                <w:rFonts w:ascii="Arial" w:hAnsi="Arial"/>
                <w:b/>
              </w:rPr>
              <w:t>Organisation:</w:t>
            </w:r>
          </w:p>
        </w:tc>
        <w:tc>
          <w:tcPr>
            <w:tcW w:w="6057" w:type="dxa"/>
            <w:shd w:val="clear" w:color="auto" w:fill="auto"/>
          </w:tcPr>
          <w:p w14:paraId="5D1CE30B" w14:textId="0A9A61C9" w:rsidR="00456242" w:rsidRPr="00E20AA6" w:rsidRDefault="00D85A03" w:rsidP="00C1463F">
            <w:pPr>
              <w:jc w:val="left"/>
              <w:rPr>
                <w:rFonts w:ascii="Arial" w:hAnsi="Arial"/>
              </w:rPr>
            </w:pPr>
            <w:r w:rsidRPr="00E20AA6">
              <w:rPr>
                <w:rFonts w:ascii="Arial" w:hAnsi="Arial"/>
              </w:rPr>
              <w:t xml:space="preserve">Norfolk and Waveney </w:t>
            </w:r>
            <w:r w:rsidR="0093548A">
              <w:rPr>
                <w:rFonts w:ascii="Arial" w:hAnsi="Arial"/>
              </w:rPr>
              <w:t>Integrated Care Board</w:t>
            </w:r>
          </w:p>
        </w:tc>
      </w:tr>
      <w:tr w:rsidR="00456242" w:rsidRPr="00E20AA6" w14:paraId="0777947A" w14:textId="77777777" w:rsidTr="00F76DBD">
        <w:tc>
          <w:tcPr>
            <w:tcW w:w="3531" w:type="dxa"/>
            <w:shd w:val="clear" w:color="auto" w:fill="D9D9D9"/>
          </w:tcPr>
          <w:p w14:paraId="62EF1D25" w14:textId="77777777" w:rsidR="00456242" w:rsidRPr="00E20AA6" w:rsidRDefault="00456242" w:rsidP="00C1463F">
            <w:pPr>
              <w:jc w:val="left"/>
              <w:rPr>
                <w:rFonts w:ascii="Arial" w:hAnsi="Arial"/>
                <w:b/>
                <w:caps/>
              </w:rPr>
            </w:pPr>
            <w:r w:rsidRPr="00E20AA6">
              <w:rPr>
                <w:rFonts w:ascii="Arial" w:hAnsi="Arial"/>
                <w:b/>
              </w:rPr>
              <w:t>Current Version Number:</w:t>
            </w:r>
          </w:p>
        </w:tc>
        <w:tc>
          <w:tcPr>
            <w:tcW w:w="6057" w:type="dxa"/>
            <w:shd w:val="clear" w:color="auto" w:fill="auto"/>
          </w:tcPr>
          <w:p w14:paraId="0A3DFF4B" w14:textId="3CAF9CBB" w:rsidR="00456242" w:rsidRPr="00E20AA6" w:rsidRDefault="00D34895" w:rsidP="00C1463F">
            <w:pPr>
              <w:jc w:val="left"/>
              <w:rPr>
                <w:rFonts w:ascii="Arial" w:hAnsi="Arial"/>
              </w:rPr>
            </w:pPr>
            <w:r>
              <w:rPr>
                <w:rFonts w:ascii="Arial" w:hAnsi="Arial"/>
              </w:rPr>
              <w:t>2</w:t>
            </w:r>
          </w:p>
        </w:tc>
      </w:tr>
      <w:tr w:rsidR="00E27AA5" w:rsidRPr="00E20AA6" w14:paraId="7561C83D" w14:textId="77777777" w:rsidTr="00F76DBD">
        <w:tc>
          <w:tcPr>
            <w:tcW w:w="3531" w:type="dxa"/>
            <w:shd w:val="clear" w:color="auto" w:fill="D9D9D9"/>
          </w:tcPr>
          <w:p w14:paraId="1187B097" w14:textId="77777777" w:rsidR="00E27AA5" w:rsidRPr="00E20AA6" w:rsidRDefault="00E27AA5" w:rsidP="00C1463F">
            <w:pPr>
              <w:jc w:val="left"/>
              <w:rPr>
                <w:rFonts w:ascii="Arial" w:hAnsi="Arial"/>
                <w:b/>
              </w:rPr>
            </w:pPr>
            <w:r w:rsidRPr="00E20AA6">
              <w:rPr>
                <w:rFonts w:ascii="Arial" w:hAnsi="Arial"/>
                <w:b/>
              </w:rPr>
              <w:t>Date Version Created:</w:t>
            </w:r>
          </w:p>
        </w:tc>
        <w:tc>
          <w:tcPr>
            <w:tcW w:w="6057" w:type="dxa"/>
            <w:shd w:val="clear" w:color="auto" w:fill="auto"/>
          </w:tcPr>
          <w:p w14:paraId="1D8E4109" w14:textId="7E468248" w:rsidR="00E27AA5" w:rsidRPr="00E20AA6" w:rsidRDefault="003A6C68" w:rsidP="00C1463F">
            <w:pPr>
              <w:jc w:val="left"/>
              <w:rPr>
                <w:rFonts w:ascii="Arial" w:hAnsi="Arial"/>
              </w:rPr>
            </w:pPr>
            <w:r>
              <w:rPr>
                <w:rFonts w:ascii="Arial" w:hAnsi="Arial"/>
              </w:rPr>
              <w:t xml:space="preserve">May </w:t>
            </w:r>
            <w:r w:rsidR="00F4360D">
              <w:rPr>
                <w:rFonts w:ascii="Arial" w:hAnsi="Arial"/>
              </w:rPr>
              <w:t>2022</w:t>
            </w:r>
          </w:p>
        </w:tc>
      </w:tr>
      <w:tr w:rsidR="00456242" w:rsidRPr="00E20AA6" w14:paraId="087626BB" w14:textId="77777777" w:rsidTr="00F76DBD">
        <w:tc>
          <w:tcPr>
            <w:tcW w:w="3531" w:type="dxa"/>
            <w:shd w:val="clear" w:color="auto" w:fill="D9D9D9"/>
          </w:tcPr>
          <w:p w14:paraId="434BC16C" w14:textId="77777777" w:rsidR="00456242" w:rsidRPr="00E20AA6" w:rsidRDefault="00456242" w:rsidP="00C1463F">
            <w:pPr>
              <w:jc w:val="left"/>
              <w:rPr>
                <w:rFonts w:ascii="Arial" w:hAnsi="Arial"/>
                <w:b/>
                <w:caps/>
              </w:rPr>
            </w:pPr>
            <w:r w:rsidRPr="00E20AA6">
              <w:rPr>
                <w:rFonts w:ascii="Arial" w:hAnsi="Arial"/>
                <w:b/>
              </w:rPr>
              <w:t>Current Document Approved By:</w:t>
            </w:r>
          </w:p>
        </w:tc>
        <w:tc>
          <w:tcPr>
            <w:tcW w:w="6057" w:type="dxa"/>
            <w:shd w:val="clear" w:color="auto" w:fill="auto"/>
          </w:tcPr>
          <w:p w14:paraId="4C48306A" w14:textId="64341767" w:rsidR="00456242" w:rsidRPr="00E20AA6" w:rsidRDefault="003F73A4" w:rsidP="00C1463F">
            <w:pPr>
              <w:jc w:val="left"/>
              <w:rPr>
                <w:rFonts w:ascii="Arial" w:hAnsi="Arial"/>
              </w:rPr>
            </w:pPr>
            <w:r>
              <w:rPr>
                <w:rFonts w:ascii="Arial" w:hAnsi="Arial"/>
              </w:rPr>
              <w:t>Gary Woodward Adult Safeguarding Lead</w:t>
            </w:r>
            <w:r w:rsidR="0093548A">
              <w:rPr>
                <w:rFonts w:ascii="Arial" w:hAnsi="Arial"/>
              </w:rPr>
              <w:t xml:space="preserve"> </w:t>
            </w:r>
            <w:proofErr w:type="gramStart"/>
            <w:r w:rsidR="0093548A">
              <w:rPr>
                <w:rFonts w:ascii="Arial" w:hAnsi="Arial"/>
              </w:rPr>
              <w:t xml:space="preserve">Nurse, </w:t>
            </w:r>
            <w:r>
              <w:rPr>
                <w:rFonts w:ascii="Arial" w:hAnsi="Arial"/>
              </w:rPr>
              <w:t xml:space="preserve"> Norfolk</w:t>
            </w:r>
            <w:proofErr w:type="gramEnd"/>
            <w:r>
              <w:rPr>
                <w:rFonts w:ascii="Arial" w:hAnsi="Arial"/>
              </w:rPr>
              <w:t xml:space="preserve"> and Waveney </w:t>
            </w:r>
            <w:r w:rsidR="0093548A">
              <w:rPr>
                <w:rFonts w:ascii="Arial" w:hAnsi="Arial"/>
              </w:rPr>
              <w:t>Integrated Care Board</w:t>
            </w:r>
          </w:p>
        </w:tc>
      </w:tr>
      <w:tr w:rsidR="00456242" w:rsidRPr="00E20AA6" w14:paraId="15212222" w14:textId="77777777" w:rsidTr="00F76DBD">
        <w:tc>
          <w:tcPr>
            <w:tcW w:w="3531" w:type="dxa"/>
            <w:shd w:val="clear" w:color="auto" w:fill="D9D9D9"/>
          </w:tcPr>
          <w:p w14:paraId="37B88DB4" w14:textId="77777777" w:rsidR="00456242" w:rsidRPr="00E20AA6" w:rsidRDefault="00456242" w:rsidP="00C1463F">
            <w:pPr>
              <w:jc w:val="left"/>
              <w:rPr>
                <w:rFonts w:ascii="Arial" w:hAnsi="Arial"/>
                <w:b/>
              </w:rPr>
            </w:pPr>
            <w:r w:rsidRPr="00E20AA6">
              <w:rPr>
                <w:rFonts w:ascii="Arial" w:hAnsi="Arial"/>
                <w:b/>
              </w:rPr>
              <w:t>Date Approved:</w:t>
            </w:r>
          </w:p>
        </w:tc>
        <w:tc>
          <w:tcPr>
            <w:tcW w:w="6057" w:type="dxa"/>
            <w:shd w:val="clear" w:color="auto" w:fill="auto"/>
          </w:tcPr>
          <w:p w14:paraId="3E210DF4" w14:textId="37901A9B" w:rsidR="00456242" w:rsidRPr="00E20AA6" w:rsidRDefault="003F73A4" w:rsidP="00C1463F">
            <w:pPr>
              <w:jc w:val="left"/>
              <w:rPr>
                <w:rFonts w:ascii="Arial" w:hAnsi="Arial"/>
              </w:rPr>
            </w:pPr>
            <w:r>
              <w:rPr>
                <w:rFonts w:ascii="Arial" w:hAnsi="Arial"/>
              </w:rPr>
              <w:t>May 202</w:t>
            </w:r>
            <w:r w:rsidR="00D34895">
              <w:rPr>
                <w:rFonts w:ascii="Arial" w:hAnsi="Arial"/>
              </w:rPr>
              <w:t>3</w:t>
            </w:r>
          </w:p>
        </w:tc>
      </w:tr>
      <w:tr w:rsidR="00456242" w:rsidRPr="00E20AA6" w14:paraId="6A8E615A" w14:textId="77777777" w:rsidTr="00F76DBD">
        <w:tc>
          <w:tcPr>
            <w:tcW w:w="3531" w:type="dxa"/>
            <w:shd w:val="clear" w:color="auto" w:fill="D9D9D9"/>
          </w:tcPr>
          <w:p w14:paraId="332739AF" w14:textId="77777777" w:rsidR="00456242" w:rsidRPr="00E20AA6" w:rsidRDefault="00B64AAB" w:rsidP="00C1463F">
            <w:pPr>
              <w:jc w:val="left"/>
              <w:rPr>
                <w:rFonts w:ascii="Arial" w:hAnsi="Arial"/>
                <w:b/>
              </w:rPr>
            </w:pPr>
            <w:r w:rsidRPr="00E20AA6">
              <w:rPr>
                <w:rFonts w:ascii="Arial" w:hAnsi="Arial"/>
                <w:b/>
              </w:rPr>
              <w:t xml:space="preserve">To Be </w:t>
            </w:r>
            <w:r w:rsidR="00456242" w:rsidRPr="00E20AA6">
              <w:rPr>
                <w:rFonts w:ascii="Arial" w:hAnsi="Arial"/>
                <w:b/>
              </w:rPr>
              <w:t>Reviewed:</w:t>
            </w:r>
          </w:p>
        </w:tc>
        <w:tc>
          <w:tcPr>
            <w:tcW w:w="6057" w:type="dxa"/>
            <w:shd w:val="clear" w:color="auto" w:fill="auto"/>
          </w:tcPr>
          <w:p w14:paraId="02DCC56C" w14:textId="51FE783F" w:rsidR="00456242" w:rsidRPr="00E20AA6" w:rsidRDefault="003F73A4" w:rsidP="00C1463F">
            <w:pPr>
              <w:jc w:val="left"/>
              <w:rPr>
                <w:rFonts w:ascii="Arial" w:hAnsi="Arial"/>
              </w:rPr>
            </w:pPr>
            <w:r>
              <w:rPr>
                <w:rFonts w:ascii="Arial" w:hAnsi="Arial"/>
              </w:rPr>
              <w:t>May 202</w:t>
            </w:r>
            <w:r w:rsidR="00BB2D33">
              <w:rPr>
                <w:rFonts w:ascii="Arial" w:hAnsi="Arial"/>
              </w:rPr>
              <w:t>5</w:t>
            </w:r>
          </w:p>
        </w:tc>
      </w:tr>
      <w:tr w:rsidR="00456242" w:rsidRPr="00E20AA6" w14:paraId="77C764D9" w14:textId="77777777" w:rsidTr="00F76DBD">
        <w:tc>
          <w:tcPr>
            <w:tcW w:w="3531" w:type="dxa"/>
            <w:shd w:val="clear" w:color="auto" w:fill="D9D9D9"/>
          </w:tcPr>
          <w:p w14:paraId="73399E79" w14:textId="77777777" w:rsidR="00456242" w:rsidRPr="00E20AA6" w:rsidRDefault="00456242" w:rsidP="00C1463F">
            <w:pPr>
              <w:jc w:val="left"/>
              <w:rPr>
                <w:rFonts w:ascii="Arial" w:hAnsi="Arial"/>
                <w:b/>
              </w:rPr>
            </w:pPr>
          </w:p>
        </w:tc>
        <w:tc>
          <w:tcPr>
            <w:tcW w:w="6057" w:type="dxa"/>
            <w:shd w:val="clear" w:color="auto" w:fill="auto"/>
          </w:tcPr>
          <w:p w14:paraId="04818491" w14:textId="77777777" w:rsidR="00456242" w:rsidRPr="00E20AA6" w:rsidRDefault="00456242" w:rsidP="00C1463F">
            <w:pPr>
              <w:jc w:val="left"/>
              <w:rPr>
                <w:rFonts w:ascii="Arial" w:hAnsi="Arial"/>
              </w:rPr>
            </w:pPr>
          </w:p>
        </w:tc>
      </w:tr>
    </w:tbl>
    <w:p w14:paraId="3774BF2F" w14:textId="77777777" w:rsidR="00456242" w:rsidRPr="00E20AA6" w:rsidRDefault="00456242" w:rsidP="00C1463F">
      <w:pPr>
        <w:jc w:val="left"/>
        <w:rPr>
          <w:rFonts w:ascii="Arial" w:hAnsi="Arial"/>
        </w:rPr>
      </w:pPr>
    </w:p>
    <w:p w14:paraId="14D74CB6" w14:textId="77777777" w:rsidR="00456242" w:rsidRPr="00E20AA6" w:rsidRDefault="00456242" w:rsidP="00C1463F">
      <w:pPr>
        <w:pStyle w:val="Heading3"/>
        <w:jc w:val="left"/>
        <w:rPr>
          <w:rFonts w:ascii="Arial" w:hAnsi="Arial"/>
        </w:rPr>
      </w:pPr>
      <w:r w:rsidRPr="00E20AA6">
        <w:rPr>
          <w:rFonts w:ascii="Arial" w:hAnsi="Arial"/>
        </w:rPr>
        <w:t>C.</w:t>
      </w:r>
      <w:r w:rsidRPr="00E20AA6">
        <w:rPr>
          <w:rFonts w:ascii="Arial" w:hAnsi="Arial"/>
        </w:rPr>
        <w:tab/>
        <w:t>Document Revision and Approval History</w:t>
      </w:r>
    </w:p>
    <w:p w14:paraId="22A6A568" w14:textId="77777777" w:rsidR="00456242" w:rsidRPr="00E20AA6" w:rsidRDefault="00456242" w:rsidP="00C1463F">
      <w:pPr>
        <w:jc w:val="left"/>
        <w:rPr>
          <w:rFonts w:ascii="Arial" w:hAnsi="Arial"/>
        </w:rPr>
      </w:pPr>
    </w:p>
    <w:tbl>
      <w:tblPr>
        <w:tblW w:w="9530"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083"/>
        <w:gridCol w:w="1464"/>
        <w:gridCol w:w="2074"/>
        <w:gridCol w:w="1653"/>
        <w:gridCol w:w="1706"/>
        <w:gridCol w:w="1550"/>
      </w:tblGrid>
      <w:tr w:rsidR="00BB2D33" w:rsidRPr="00E20AA6" w14:paraId="1EFC31DB" w14:textId="77777777" w:rsidTr="001B3954">
        <w:tc>
          <w:tcPr>
            <w:tcW w:w="1083" w:type="dxa"/>
            <w:shd w:val="clear" w:color="auto" w:fill="D9D9D9"/>
          </w:tcPr>
          <w:p w14:paraId="6E243E9A" w14:textId="77777777" w:rsidR="0007390E" w:rsidRPr="00E20AA6" w:rsidRDefault="0007390E" w:rsidP="00C1463F">
            <w:pPr>
              <w:jc w:val="left"/>
              <w:rPr>
                <w:rFonts w:ascii="Arial" w:hAnsi="Arial"/>
                <w:b/>
              </w:rPr>
            </w:pPr>
            <w:r w:rsidRPr="00E20AA6">
              <w:rPr>
                <w:rFonts w:ascii="Arial" w:hAnsi="Arial"/>
                <w:b/>
              </w:rPr>
              <w:t>Version</w:t>
            </w:r>
          </w:p>
        </w:tc>
        <w:tc>
          <w:tcPr>
            <w:tcW w:w="1464" w:type="dxa"/>
            <w:shd w:val="clear" w:color="auto" w:fill="D9D9D9"/>
          </w:tcPr>
          <w:p w14:paraId="7F828025" w14:textId="77777777" w:rsidR="0007390E" w:rsidRPr="00E20AA6" w:rsidRDefault="0007390E" w:rsidP="00C1463F">
            <w:pPr>
              <w:jc w:val="left"/>
              <w:rPr>
                <w:rFonts w:ascii="Arial" w:hAnsi="Arial"/>
                <w:b/>
              </w:rPr>
            </w:pPr>
            <w:r w:rsidRPr="00E20AA6">
              <w:rPr>
                <w:rFonts w:ascii="Arial" w:hAnsi="Arial"/>
                <w:b/>
              </w:rPr>
              <w:t>Date</w:t>
            </w:r>
          </w:p>
        </w:tc>
        <w:tc>
          <w:tcPr>
            <w:tcW w:w="2074" w:type="dxa"/>
            <w:shd w:val="clear" w:color="auto" w:fill="D9D9D9"/>
          </w:tcPr>
          <w:p w14:paraId="4C7B025A" w14:textId="77777777" w:rsidR="0007390E" w:rsidRPr="00E20AA6" w:rsidRDefault="0007390E" w:rsidP="00C1463F">
            <w:pPr>
              <w:jc w:val="left"/>
              <w:rPr>
                <w:rFonts w:ascii="Arial" w:hAnsi="Arial"/>
                <w:b/>
              </w:rPr>
            </w:pPr>
            <w:r w:rsidRPr="00E20AA6">
              <w:rPr>
                <w:rFonts w:ascii="Arial" w:hAnsi="Arial"/>
                <w:b/>
              </w:rPr>
              <w:t>Version Created By:</w:t>
            </w:r>
          </w:p>
        </w:tc>
        <w:tc>
          <w:tcPr>
            <w:tcW w:w="1653" w:type="dxa"/>
            <w:shd w:val="clear" w:color="auto" w:fill="D9D9D9"/>
          </w:tcPr>
          <w:p w14:paraId="26161ABA" w14:textId="1A9CE678" w:rsidR="0007390E" w:rsidRPr="00E20AA6" w:rsidRDefault="0007390E" w:rsidP="00C1463F">
            <w:pPr>
              <w:jc w:val="left"/>
              <w:rPr>
                <w:rFonts w:ascii="Arial" w:hAnsi="Arial"/>
                <w:b/>
              </w:rPr>
            </w:pPr>
            <w:r w:rsidRPr="00E20AA6">
              <w:rPr>
                <w:rFonts w:ascii="Arial" w:hAnsi="Arial"/>
                <w:b/>
              </w:rPr>
              <w:t xml:space="preserve">Version </w:t>
            </w:r>
            <w:r w:rsidR="00995097" w:rsidRPr="00E20AA6">
              <w:rPr>
                <w:rFonts w:ascii="Arial" w:hAnsi="Arial"/>
                <w:b/>
              </w:rPr>
              <w:t>Reviewed By</w:t>
            </w:r>
            <w:r w:rsidRPr="00E20AA6">
              <w:rPr>
                <w:rFonts w:ascii="Arial" w:hAnsi="Arial"/>
                <w:b/>
              </w:rPr>
              <w:t>:</w:t>
            </w:r>
          </w:p>
        </w:tc>
        <w:tc>
          <w:tcPr>
            <w:tcW w:w="1706" w:type="dxa"/>
            <w:shd w:val="clear" w:color="auto" w:fill="D9D9D9"/>
          </w:tcPr>
          <w:p w14:paraId="390C17DB" w14:textId="77777777" w:rsidR="0007390E" w:rsidRPr="00E20AA6" w:rsidRDefault="0007390E" w:rsidP="00C1463F">
            <w:pPr>
              <w:jc w:val="left"/>
              <w:rPr>
                <w:rFonts w:ascii="Arial" w:hAnsi="Arial"/>
                <w:b/>
              </w:rPr>
            </w:pPr>
            <w:r w:rsidRPr="00E20AA6">
              <w:rPr>
                <w:rFonts w:ascii="Arial" w:hAnsi="Arial"/>
                <w:b/>
              </w:rPr>
              <w:t>Comments</w:t>
            </w:r>
          </w:p>
        </w:tc>
        <w:tc>
          <w:tcPr>
            <w:tcW w:w="1550" w:type="dxa"/>
            <w:shd w:val="clear" w:color="auto" w:fill="D9D9D9"/>
          </w:tcPr>
          <w:p w14:paraId="1FFBEE93" w14:textId="77777777" w:rsidR="0007390E" w:rsidRPr="00E20AA6" w:rsidRDefault="0007390E" w:rsidP="00C1463F">
            <w:pPr>
              <w:jc w:val="left"/>
              <w:rPr>
                <w:rFonts w:ascii="Arial" w:hAnsi="Arial"/>
                <w:b/>
              </w:rPr>
            </w:pPr>
            <w:r w:rsidRPr="00E20AA6">
              <w:rPr>
                <w:rFonts w:ascii="Arial" w:hAnsi="Arial"/>
                <w:b/>
              </w:rPr>
              <w:t>Date of Next Review</w:t>
            </w:r>
          </w:p>
        </w:tc>
      </w:tr>
      <w:tr w:rsidR="009F73C7" w:rsidRPr="00E20AA6" w14:paraId="2DD4054D" w14:textId="77777777" w:rsidTr="001B3954">
        <w:trPr>
          <w:trHeight w:val="642"/>
        </w:trPr>
        <w:tc>
          <w:tcPr>
            <w:tcW w:w="1083" w:type="dxa"/>
            <w:shd w:val="clear" w:color="auto" w:fill="auto"/>
          </w:tcPr>
          <w:p w14:paraId="4C1157BA" w14:textId="4B989FE0" w:rsidR="0007390E" w:rsidRPr="00E20AA6" w:rsidRDefault="00BB2D33" w:rsidP="00C1463F">
            <w:pPr>
              <w:jc w:val="left"/>
              <w:rPr>
                <w:rFonts w:ascii="Arial" w:hAnsi="Arial"/>
              </w:rPr>
            </w:pPr>
            <w:r>
              <w:rPr>
                <w:rFonts w:ascii="Arial" w:hAnsi="Arial"/>
              </w:rPr>
              <w:t>2</w:t>
            </w:r>
          </w:p>
          <w:p w14:paraId="505F6B1D" w14:textId="77777777" w:rsidR="0007390E" w:rsidRPr="00E20AA6" w:rsidRDefault="0007390E" w:rsidP="00C1463F">
            <w:pPr>
              <w:jc w:val="left"/>
              <w:rPr>
                <w:rFonts w:ascii="Arial" w:hAnsi="Arial"/>
              </w:rPr>
            </w:pPr>
          </w:p>
        </w:tc>
        <w:tc>
          <w:tcPr>
            <w:tcW w:w="1464" w:type="dxa"/>
            <w:shd w:val="clear" w:color="auto" w:fill="auto"/>
          </w:tcPr>
          <w:p w14:paraId="779D0AA1" w14:textId="2BEE25C5" w:rsidR="0007390E" w:rsidRPr="00E20AA6" w:rsidRDefault="00BB2D33" w:rsidP="00C1463F">
            <w:pPr>
              <w:jc w:val="left"/>
              <w:rPr>
                <w:rFonts w:ascii="Arial" w:hAnsi="Arial"/>
              </w:rPr>
            </w:pPr>
            <w:r>
              <w:rPr>
                <w:rFonts w:ascii="Arial" w:hAnsi="Arial"/>
              </w:rPr>
              <w:t>23.05.2023</w:t>
            </w:r>
          </w:p>
        </w:tc>
        <w:tc>
          <w:tcPr>
            <w:tcW w:w="2074" w:type="dxa"/>
            <w:shd w:val="clear" w:color="auto" w:fill="auto"/>
          </w:tcPr>
          <w:p w14:paraId="194E29FC" w14:textId="77777777" w:rsidR="0007390E" w:rsidRDefault="00BB2D33" w:rsidP="00C1463F">
            <w:pPr>
              <w:jc w:val="left"/>
              <w:rPr>
                <w:rFonts w:ascii="Arial" w:hAnsi="Arial"/>
              </w:rPr>
            </w:pPr>
            <w:r>
              <w:rPr>
                <w:rFonts w:ascii="Arial" w:hAnsi="Arial"/>
              </w:rPr>
              <w:t>Maria Karretti</w:t>
            </w:r>
          </w:p>
          <w:p w14:paraId="5EADAD2F" w14:textId="2EF609B6" w:rsidR="00BB2D33" w:rsidRPr="00E20AA6" w:rsidRDefault="00BB2D33" w:rsidP="00C1463F">
            <w:pPr>
              <w:jc w:val="left"/>
              <w:rPr>
                <w:rFonts w:ascii="Arial" w:hAnsi="Arial"/>
              </w:rPr>
            </w:pPr>
            <w:r>
              <w:rPr>
                <w:rFonts w:ascii="Arial" w:hAnsi="Arial"/>
              </w:rPr>
              <w:t>Named GP for Safeguarding Adults NWICB</w:t>
            </w:r>
          </w:p>
        </w:tc>
        <w:tc>
          <w:tcPr>
            <w:tcW w:w="1653" w:type="dxa"/>
            <w:shd w:val="clear" w:color="auto" w:fill="auto"/>
          </w:tcPr>
          <w:p w14:paraId="36253C92" w14:textId="77777777" w:rsidR="0007390E" w:rsidRDefault="00BB2D33" w:rsidP="00C1463F">
            <w:pPr>
              <w:jc w:val="left"/>
              <w:rPr>
                <w:rFonts w:ascii="Arial" w:hAnsi="Arial"/>
              </w:rPr>
            </w:pPr>
            <w:r>
              <w:rPr>
                <w:rFonts w:ascii="Arial" w:hAnsi="Arial"/>
              </w:rPr>
              <w:t>Gary Woodward</w:t>
            </w:r>
          </w:p>
          <w:p w14:paraId="47D9D717" w14:textId="2F19F412" w:rsidR="00BB2D33" w:rsidRPr="00E20AA6" w:rsidRDefault="00BB2D33" w:rsidP="00C1463F">
            <w:pPr>
              <w:jc w:val="left"/>
              <w:rPr>
                <w:rFonts w:ascii="Arial" w:hAnsi="Arial"/>
              </w:rPr>
            </w:pPr>
            <w:r>
              <w:rPr>
                <w:rFonts w:ascii="Arial" w:hAnsi="Arial"/>
              </w:rPr>
              <w:t>Safeguarding Adult Lead Nurse NWICB</w:t>
            </w:r>
          </w:p>
        </w:tc>
        <w:tc>
          <w:tcPr>
            <w:tcW w:w="1706" w:type="dxa"/>
            <w:shd w:val="clear" w:color="auto" w:fill="auto"/>
          </w:tcPr>
          <w:p w14:paraId="0B1D603B" w14:textId="39528DF5" w:rsidR="0007390E" w:rsidRPr="00E20AA6" w:rsidRDefault="009F73C7" w:rsidP="00C1463F">
            <w:pPr>
              <w:jc w:val="left"/>
              <w:rPr>
                <w:rFonts w:ascii="Arial" w:hAnsi="Arial"/>
              </w:rPr>
            </w:pPr>
            <w:r>
              <w:rPr>
                <w:rFonts w:ascii="Arial" w:hAnsi="Arial"/>
              </w:rPr>
              <w:t>Links</w:t>
            </w:r>
            <w:r w:rsidR="00BB2D33">
              <w:rPr>
                <w:rFonts w:ascii="Arial" w:hAnsi="Arial"/>
              </w:rPr>
              <w:t xml:space="preserve"> updated. Addition of information about sexual violence.</w:t>
            </w:r>
          </w:p>
        </w:tc>
        <w:tc>
          <w:tcPr>
            <w:tcW w:w="1550" w:type="dxa"/>
          </w:tcPr>
          <w:p w14:paraId="010166DE" w14:textId="3A5454F4" w:rsidR="0007390E" w:rsidRPr="00E20AA6" w:rsidRDefault="00BB2D33" w:rsidP="00C1463F">
            <w:pPr>
              <w:jc w:val="left"/>
              <w:rPr>
                <w:rFonts w:ascii="Arial" w:hAnsi="Arial"/>
              </w:rPr>
            </w:pPr>
            <w:r>
              <w:rPr>
                <w:rFonts w:ascii="Arial" w:hAnsi="Arial"/>
              </w:rPr>
              <w:t>May 2025</w:t>
            </w:r>
          </w:p>
        </w:tc>
      </w:tr>
      <w:tr w:rsidR="009F73C7" w:rsidRPr="00E20AA6" w14:paraId="46E04D53" w14:textId="77777777" w:rsidTr="001B3954">
        <w:trPr>
          <w:trHeight w:val="688"/>
        </w:trPr>
        <w:tc>
          <w:tcPr>
            <w:tcW w:w="1083" w:type="dxa"/>
            <w:shd w:val="clear" w:color="auto" w:fill="auto"/>
          </w:tcPr>
          <w:p w14:paraId="39DC2CB9" w14:textId="289F330C" w:rsidR="0007390E" w:rsidRPr="00E20AA6" w:rsidRDefault="00BB2D33" w:rsidP="00C1463F">
            <w:pPr>
              <w:jc w:val="left"/>
              <w:rPr>
                <w:rFonts w:ascii="Arial" w:hAnsi="Arial"/>
              </w:rPr>
            </w:pPr>
            <w:r>
              <w:rPr>
                <w:rFonts w:ascii="Arial" w:hAnsi="Arial"/>
              </w:rPr>
              <w:t>3</w:t>
            </w:r>
            <w:r w:rsidR="00AA5860" w:rsidRPr="00E20AA6">
              <w:rPr>
                <w:rFonts w:ascii="Arial" w:hAnsi="Arial"/>
              </w:rPr>
              <w:t>.</w:t>
            </w:r>
          </w:p>
          <w:p w14:paraId="4EAC7AB4" w14:textId="77777777" w:rsidR="0007390E" w:rsidRPr="00E20AA6" w:rsidRDefault="0007390E" w:rsidP="00C1463F">
            <w:pPr>
              <w:jc w:val="left"/>
              <w:rPr>
                <w:rFonts w:ascii="Arial" w:hAnsi="Arial"/>
              </w:rPr>
            </w:pPr>
          </w:p>
        </w:tc>
        <w:tc>
          <w:tcPr>
            <w:tcW w:w="1464" w:type="dxa"/>
            <w:shd w:val="clear" w:color="auto" w:fill="auto"/>
          </w:tcPr>
          <w:p w14:paraId="49EC241B" w14:textId="15C4DA08" w:rsidR="0007390E" w:rsidRPr="00E20AA6" w:rsidRDefault="00561DF5" w:rsidP="00C1463F">
            <w:pPr>
              <w:jc w:val="left"/>
              <w:rPr>
                <w:rFonts w:ascii="Arial" w:hAnsi="Arial"/>
                <w:highlight w:val="yellow"/>
              </w:rPr>
            </w:pPr>
            <w:r w:rsidRPr="00E321E6">
              <w:rPr>
                <w:rFonts w:ascii="Arial" w:hAnsi="Arial"/>
              </w:rPr>
              <w:t>11.07.2023</w:t>
            </w:r>
          </w:p>
        </w:tc>
        <w:tc>
          <w:tcPr>
            <w:tcW w:w="2074" w:type="dxa"/>
            <w:shd w:val="clear" w:color="auto" w:fill="auto"/>
          </w:tcPr>
          <w:p w14:paraId="0331FC0D" w14:textId="2AB54EEE" w:rsidR="0007390E" w:rsidRPr="00E20AA6" w:rsidRDefault="00561DF5" w:rsidP="00C1463F">
            <w:pPr>
              <w:jc w:val="left"/>
              <w:rPr>
                <w:rFonts w:ascii="Arial" w:hAnsi="Arial"/>
              </w:rPr>
            </w:pPr>
            <w:r>
              <w:rPr>
                <w:rFonts w:ascii="Arial" w:hAnsi="Arial"/>
              </w:rPr>
              <w:t xml:space="preserve">Maria </w:t>
            </w:r>
            <w:r w:rsidR="00B26250">
              <w:rPr>
                <w:rFonts w:ascii="Arial" w:hAnsi="Arial"/>
              </w:rPr>
              <w:t>Karretti Named GP for Safeguarding Adults NWICB</w:t>
            </w:r>
          </w:p>
        </w:tc>
        <w:tc>
          <w:tcPr>
            <w:tcW w:w="1653" w:type="dxa"/>
            <w:shd w:val="clear" w:color="auto" w:fill="auto"/>
          </w:tcPr>
          <w:p w14:paraId="2F9F22D7" w14:textId="77777777" w:rsidR="0007390E" w:rsidRPr="00E20AA6" w:rsidRDefault="0007390E" w:rsidP="00C1463F">
            <w:pPr>
              <w:jc w:val="left"/>
              <w:rPr>
                <w:rFonts w:ascii="Arial" w:hAnsi="Arial"/>
              </w:rPr>
            </w:pPr>
          </w:p>
        </w:tc>
        <w:tc>
          <w:tcPr>
            <w:tcW w:w="1706" w:type="dxa"/>
            <w:shd w:val="clear" w:color="auto" w:fill="auto"/>
          </w:tcPr>
          <w:p w14:paraId="07085AB8" w14:textId="7B89225A" w:rsidR="0007390E" w:rsidRPr="00E20AA6" w:rsidRDefault="00B26250" w:rsidP="00C1463F">
            <w:pPr>
              <w:jc w:val="left"/>
              <w:rPr>
                <w:rFonts w:ascii="Arial" w:hAnsi="Arial"/>
              </w:rPr>
            </w:pPr>
            <w:r>
              <w:rPr>
                <w:rFonts w:ascii="Arial" w:hAnsi="Arial"/>
              </w:rPr>
              <w:t xml:space="preserve">Sentence added </w:t>
            </w:r>
            <w:r w:rsidR="002D34C5">
              <w:rPr>
                <w:rFonts w:ascii="Arial" w:hAnsi="Arial"/>
              </w:rPr>
              <w:t xml:space="preserve">at </w:t>
            </w:r>
            <w:r w:rsidR="008452D9">
              <w:rPr>
                <w:rFonts w:ascii="Arial" w:hAnsi="Arial"/>
              </w:rPr>
              <w:t xml:space="preserve">first </w:t>
            </w:r>
            <w:r w:rsidR="002D34C5">
              <w:rPr>
                <w:rFonts w:ascii="Arial" w:hAnsi="Arial"/>
              </w:rPr>
              <w:t xml:space="preserve">bullet point </w:t>
            </w:r>
            <w:r w:rsidR="008452D9">
              <w:rPr>
                <w:rFonts w:ascii="Arial" w:hAnsi="Arial"/>
              </w:rPr>
              <w:t>page 5</w:t>
            </w:r>
            <w:r w:rsidR="00E321E6">
              <w:rPr>
                <w:rFonts w:ascii="Arial" w:hAnsi="Arial"/>
              </w:rPr>
              <w:t xml:space="preserve"> to reflect learning from DHR</w:t>
            </w:r>
          </w:p>
        </w:tc>
        <w:tc>
          <w:tcPr>
            <w:tcW w:w="1550" w:type="dxa"/>
          </w:tcPr>
          <w:p w14:paraId="668CE955" w14:textId="64056510" w:rsidR="0007390E" w:rsidRPr="00E20AA6" w:rsidRDefault="00E321E6" w:rsidP="00C1463F">
            <w:pPr>
              <w:jc w:val="left"/>
              <w:rPr>
                <w:rFonts w:ascii="Arial" w:hAnsi="Arial"/>
              </w:rPr>
            </w:pPr>
            <w:r>
              <w:rPr>
                <w:rFonts w:ascii="Arial" w:hAnsi="Arial"/>
              </w:rPr>
              <w:t>May 2025</w:t>
            </w:r>
          </w:p>
        </w:tc>
      </w:tr>
      <w:tr w:rsidR="00BB2D33" w:rsidRPr="00E20AA6" w14:paraId="0351A1BF" w14:textId="77777777" w:rsidTr="001B3954">
        <w:trPr>
          <w:trHeight w:val="688"/>
        </w:trPr>
        <w:tc>
          <w:tcPr>
            <w:tcW w:w="1083" w:type="dxa"/>
            <w:shd w:val="clear" w:color="auto" w:fill="auto"/>
          </w:tcPr>
          <w:p w14:paraId="6BD77F12" w14:textId="1197C9EB" w:rsidR="00BB2D33" w:rsidRPr="00E20AA6" w:rsidRDefault="00BB2D33" w:rsidP="00C1463F">
            <w:pPr>
              <w:jc w:val="left"/>
              <w:rPr>
                <w:rFonts w:ascii="Arial" w:hAnsi="Arial"/>
              </w:rPr>
            </w:pPr>
            <w:r>
              <w:rPr>
                <w:rFonts w:ascii="Arial" w:hAnsi="Arial"/>
              </w:rPr>
              <w:t>4.</w:t>
            </w:r>
          </w:p>
        </w:tc>
        <w:tc>
          <w:tcPr>
            <w:tcW w:w="1464" w:type="dxa"/>
            <w:shd w:val="clear" w:color="auto" w:fill="auto"/>
          </w:tcPr>
          <w:p w14:paraId="4532BB71" w14:textId="77777777" w:rsidR="00BB2D33" w:rsidRPr="00E20AA6" w:rsidRDefault="00BB2D33" w:rsidP="00C1463F">
            <w:pPr>
              <w:jc w:val="left"/>
              <w:rPr>
                <w:rFonts w:ascii="Arial" w:hAnsi="Arial"/>
                <w:highlight w:val="yellow"/>
              </w:rPr>
            </w:pPr>
          </w:p>
        </w:tc>
        <w:tc>
          <w:tcPr>
            <w:tcW w:w="2074" w:type="dxa"/>
            <w:shd w:val="clear" w:color="auto" w:fill="auto"/>
          </w:tcPr>
          <w:p w14:paraId="464DB917" w14:textId="77777777" w:rsidR="00BB2D33" w:rsidRPr="00E20AA6" w:rsidRDefault="00BB2D33" w:rsidP="00C1463F">
            <w:pPr>
              <w:jc w:val="left"/>
              <w:rPr>
                <w:rFonts w:ascii="Arial" w:hAnsi="Arial"/>
              </w:rPr>
            </w:pPr>
          </w:p>
        </w:tc>
        <w:tc>
          <w:tcPr>
            <w:tcW w:w="1653" w:type="dxa"/>
            <w:shd w:val="clear" w:color="auto" w:fill="auto"/>
          </w:tcPr>
          <w:p w14:paraId="2EC2756F" w14:textId="77777777" w:rsidR="00BB2D33" w:rsidRPr="00E20AA6" w:rsidRDefault="00BB2D33" w:rsidP="00C1463F">
            <w:pPr>
              <w:jc w:val="left"/>
              <w:rPr>
                <w:rFonts w:ascii="Arial" w:hAnsi="Arial"/>
              </w:rPr>
            </w:pPr>
          </w:p>
        </w:tc>
        <w:tc>
          <w:tcPr>
            <w:tcW w:w="1706" w:type="dxa"/>
            <w:shd w:val="clear" w:color="auto" w:fill="auto"/>
          </w:tcPr>
          <w:p w14:paraId="751FE123" w14:textId="77777777" w:rsidR="00BB2D33" w:rsidRPr="00E20AA6" w:rsidRDefault="00BB2D33" w:rsidP="00C1463F">
            <w:pPr>
              <w:jc w:val="left"/>
              <w:rPr>
                <w:rFonts w:ascii="Arial" w:hAnsi="Arial"/>
              </w:rPr>
            </w:pPr>
          </w:p>
        </w:tc>
        <w:tc>
          <w:tcPr>
            <w:tcW w:w="1550" w:type="dxa"/>
          </w:tcPr>
          <w:p w14:paraId="630CF64C" w14:textId="77777777" w:rsidR="00BB2D33" w:rsidRPr="00E20AA6" w:rsidRDefault="00BB2D33" w:rsidP="00C1463F">
            <w:pPr>
              <w:jc w:val="left"/>
              <w:rPr>
                <w:rFonts w:ascii="Arial" w:hAnsi="Arial"/>
              </w:rPr>
            </w:pPr>
          </w:p>
        </w:tc>
      </w:tr>
    </w:tbl>
    <w:p w14:paraId="26035520" w14:textId="77777777" w:rsidR="00BB50CE" w:rsidRPr="00E20AA6" w:rsidRDefault="00BB50CE" w:rsidP="00C1463F">
      <w:pPr>
        <w:tabs>
          <w:tab w:val="left" w:pos="3464"/>
        </w:tabs>
        <w:autoSpaceDE w:val="0"/>
        <w:autoSpaceDN w:val="0"/>
        <w:adjustRightInd w:val="0"/>
        <w:jc w:val="left"/>
        <w:rPr>
          <w:rFonts w:ascii="Arial" w:eastAsia="Times New Roman" w:hAnsi="Arial"/>
          <w:color w:val="1F497D"/>
        </w:rPr>
      </w:pPr>
    </w:p>
    <w:p w14:paraId="07B4B731" w14:textId="77777777" w:rsidR="00D17094" w:rsidRDefault="00D17094" w:rsidP="00C1463F">
      <w:pPr>
        <w:tabs>
          <w:tab w:val="left" w:pos="3464"/>
        </w:tabs>
        <w:autoSpaceDE w:val="0"/>
        <w:autoSpaceDN w:val="0"/>
        <w:adjustRightInd w:val="0"/>
        <w:jc w:val="left"/>
        <w:rPr>
          <w:rFonts w:ascii="Arial" w:eastAsia="Times New Roman" w:hAnsi="Arial"/>
          <w:b/>
          <w:color w:val="1F497D"/>
        </w:rPr>
      </w:pPr>
    </w:p>
    <w:p w14:paraId="6D6D330A" w14:textId="77777777" w:rsidR="00D17094" w:rsidRDefault="00D17094" w:rsidP="00C1463F">
      <w:pPr>
        <w:tabs>
          <w:tab w:val="left" w:pos="3464"/>
        </w:tabs>
        <w:autoSpaceDE w:val="0"/>
        <w:autoSpaceDN w:val="0"/>
        <w:adjustRightInd w:val="0"/>
        <w:jc w:val="left"/>
        <w:rPr>
          <w:rFonts w:ascii="Arial" w:eastAsia="Times New Roman" w:hAnsi="Arial"/>
          <w:b/>
          <w:color w:val="1F497D"/>
        </w:rPr>
      </w:pPr>
    </w:p>
    <w:p w14:paraId="28EC1CBD" w14:textId="77777777" w:rsidR="00D17094" w:rsidRDefault="00D17094" w:rsidP="00C1463F">
      <w:pPr>
        <w:tabs>
          <w:tab w:val="left" w:pos="3464"/>
        </w:tabs>
        <w:autoSpaceDE w:val="0"/>
        <w:autoSpaceDN w:val="0"/>
        <w:adjustRightInd w:val="0"/>
        <w:jc w:val="left"/>
        <w:rPr>
          <w:rFonts w:ascii="Arial" w:eastAsia="Times New Roman" w:hAnsi="Arial"/>
          <w:b/>
          <w:color w:val="1F497D"/>
        </w:rPr>
      </w:pPr>
    </w:p>
    <w:p w14:paraId="6B8599DA" w14:textId="77777777" w:rsidR="00D17094" w:rsidRDefault="00D17094" w:rsidP="00C1463F">
      <w:pPr>
        <w:tabs>
          <w:tab w:val="left" w:pos="3464"/>
        </w:tabs>
        <w:autoSpaceDE w:val="0"/>
        <w:autoSpaceDN w:val="0"/>
        <w:adjustRightInd w:val="0"/>
        <w:jc w:val="left"/>
        <w:rPr>
          <w:rFonts w:ascii="Arial" w:eastAsia="Times New Roman" w:hAnsi="Arial"/>
          <w:b/>
          <w:color w:val="1F497D"/>
        </w:rPr>
      </w:pPr>
    </w:p>
    <w:p w14:paraId="7365E376" w14:textId="77777777" w:rsidR="00D17094" w:rsidRDefault="00D17094" w:rsidP="00C1463F">
      <w:pPr>
        <w:tabs>
          <w:tab w:val="left" w:pos="3464"/>
        </w:tabs>
        <w:autoSpaceDE w:val="0"/>
        <w:autoSpaceDN w:val="0"/>
        <w:adjustRightInd w:val="0"/>
        <w:jc w:val="left"/>
        <w:rPr>
          <w:rFonts w:ascii="Arial" w:eastAsia="Times New Roman" w:hAnsi="Arial"/>
          <w:b/>
          <w:color w:val="1F497D"/>
        </w:rPr>
      </w:pPr>
    </w:p>
    <w:p w14:paraId="32C85DAB" w14:textId="77777777" w:rsidR="00D17094" w:rsidRDefault="00D17094" w:rsidP="00C1463F">
      <w:pPr>
        <w:tabs>
          <w:tab w:val="left" w:pos="3464"/>
        </w:tabs>
        <w:autoSpaceDE w:val="0"/>
        <w:autoSpaceDN w:val="0"/>
        <w:adjustRightInd w:val="0"/>
        <w:jc w:val="left"/>
        <w:rPr>
          <w:rFonts w:ascii="Arial" w:eastAsia="Times New Roman" w:hAnsi="Arial"/>
          <w:b/>
          <w:color w:val="1F497D"/>
        </w:rPr>
      </w:pPr>
    </w:p>
    <w:p w14:paraId="5AF0E1FF" w14:textId="77777777" w:rsidR="00D17094" w:rsidRDefault="00D17094" w:rsidP="00C1463F">
      <w:pPr>
        <w:tabs>
          <w:tab w:val="left" w:pos="3464"/>
        </w:tabs>
        <w:autoSpaceDE w:val="0"/>
        <w:autoSpaceDN w:val="0"/>
        <w:adjustRightInd w:val="0"/>
        <w:jc w:val="left"/>
        <w:rPr>
          <w:rFonts w:ascii="Arial" w:eastAsia="Times New Roman" w:hAnsi="Arial"/>
          <w:b/>
          <w:color w:val="1F497D"/>
        </w:rPr>
      </w:pPr>
    </w:p>
    <w:p w14:paraId="316E4346" w14:textId="77777777" w:rsidR="00D17094" w:rsidRDefault="00D17094" w:rsidP="00C1463F">
      <w:pPr>
        <w:tabs>
          <w:tab w:val="left" w:pos="3464"/>
        </w:tabs>
        <w:autoSpaceDE w:val="0"/>
        <w:autoSpaceDN w:val="0"/>
        <w:adjustRightInd w:val="0"/>
        <w:jc w:val="left"/>
        <w:rPr>
          <w:rFonts w:ascii="Arial" w:eastAsia="Times New Roman" w:hAnsi="Arial"/>
          <w:b/>
          <w:color w:val="1F497D"/>
        </w:rPr>
      </w:pPr>
    </w:p>
    <w:p w14:paraId="19C829CE" w14:textId="77777777" w:rsidR="00D17094" w:rsidRDefault="00D17094" w:rsidP="00C1463F">
      <w:pPr>
        <w:tabs>
          <w:tab w:val="left" w:pos="3464"/>
        </w:tabs>
        <w:autoSpaceDE w:val="0"/>
        <w:autoSpaceDN w:val="0"/>
        <w:adjustRightInd w:val="0"/>
        <w:jc w:val="left"/>
        <w:rPr>
          <w:rFonts w:ascii="Arial" w:eastAsia="Times New Roman" w:hAnsi="Arial"/>
          <w:b/>
          <w:color w:val="1F497D"/>
        </w:rPr>
      </w:pPr>
    </w:p>
    <w:p w14:paraId="1167174D" w14:textId="77777777" w:rsidR="00D17094" w:rsidRDefault="00D17094" w:rsidP="00C1463F">
      <w:pPr>
        <w:tabs>
          <w:tab w:val="left" w:pos="3464"/>
        </w:tabs>
        <w:autoSpaceDE w:val="0"/>
        <w:autoSpaceDN w:val="0"/>
        <w:adjustRightInd w:val="0"/>
        <w:jc w:val="left"/>
        <w:rPr>
          <w:rFonts w:ascii="Arial" w:eastAsia="Times New Roman" w:hAnsi="Arial"/>
          <w:b/>
          <w:color w:val="1F497D"/>
        </w:rPr>
      </w:pPr>
    </w:p>
    <w:p w14:paraId="7B703F3D" w14:textId="77777777" w:rsidR="00D17094" w:rsidRDefault="00D17094" w:rsidP="00C1463F">
      <w:pPr>
        <w:tabs>
          <w:tab w:val="left" w:pos="3464"/>
        </w:tabs>
        <w:autoSpaceDE w:val="0"/>
        <w:autoSpaceDN w:val="0"/>
        <w:adjustRightInd w:val="0"/>
        <w:jc w:val="left"/>
        <w:rPr>
          <w:rFonts w:ascii="Arial" w:eastAsia="Times New Roman" w:hAnsi="Arial"/>
          <w:b/>
          <w:color w:val="1F497D"/>
        </w:rPr>
      </w:pPr>
    </w:p>
    <w:p w14:paraId="5B4CCCF3" w14:textId="17FD7C8F" w:rsidR="00925ED4" w:rsidRPr="00E20AA6" w:rsidRDefault="00F01522" w:rsidP="00C1463F">
      <w:pPr>
        <w:tabs>
          <w:tab w:val="left" w:pos="3464"/>
        </w:tabs>
        <w:autoSpaceDE w:val="0"/>
        <w:autoSpaceDN w:val="0"/>
        <w:adjustRightInd w:val="0"/>
        <w:jc w:val="left"/>
        <w:rPr>
          <w:rFonts w:ascii="Arial" w:eastAsia="Times New Roman" w:hAnsi="Arial"/>
          <w:b/>
          <w:color w:val="1F497D"/>
        </w:rPr>
      </w:pPr>
      <w:r w:rsidRPr="00E20AA6">
        <w:rPr>
          <w:rFonts w:ascii="Arial" w:eastAsia="Times New Roman" w:hAnsi="Arial"/>
          <w:b/>
          <w:color w:val="1F497D"/>
        </w:rPr>
        <w:t>Contents</w:t>
      </w:r>
    </w:p>
    <w:p w14:paraId="46EBC5D8" w14:textId="77777777" w:rsidR="00E30B2C" w:rsidRPr="00E20AA6" w:rsidRDefault="00E30B2C" w:rsidP="00C1463F">
      <w:pPr>
        <w:tabs>
          <w:tab w:val="left" w:pos="3464"/>
        </w:tabs>
        <w:autoSpaceDE w:val="0"/>
        <w:autoSpaceDN w:val="0"/>
        <w:adjustRightInd w:val="0"/>
        <w:jc w:val="left"/>
        <w:rPr>
          <w:rFonts w:ascii="Arial" w:eastAsia="Times New Roman" w:hAnsi="Arial"/>
          <w:b/>
          <w:color w:val="1F497D"/>
        </w:rPr>
      </w:pPr>
    </w:p>
    <w:p w14:paraId="5E11CBA1" w14:textId="6BAB5118" w:rsidR="00BB50CE" w:rsidRDefault="00AC223F" w:rsidP="00C1463F">
      <w:pPr>
        <w:tabs>
          <w:tab w:val="left" w:pos="3464"/>
        </w:tabs>
        <w:autoSpaceDE w:val="0"/>
        <w:autoSpaceDN w:val="0"/>
        <w:adjustRightInd w:val="0"/>
        <w:jc w:val="left"/>
        <w:rPr>
          <w:rFonts w:ascii="Arial" w:eastAsia="Times New Roman" w:hAnsi="Arial"/>
          <w:b/>
          <w:bCs/>
          <w:color w:val="1F497D"/>
        </w:rPr>
      </w:pPr>
      <w:r w:rsidRPr="00E20AA6">
        <w:rPr>
          <w:rFonts w:ascii="Arial" w:eastAsia="Times New Roman" w:hAnsi="Arial"/>
          <w:b/>
          <w:bCs/>
          <w:color w:val="1F497D"/>
        </w:rPr>
        <w:t xml:space="preserve">Directory of Domestic Abuse Services Contact List </w:t>
      </w:r>
      <w:r w:rsidR="00D44E1D">
        <w:rPr>
          <w:rFonts w:ascii="Arial" w:eastAsia="Times New Roman" w:hAnsi="Arial"/>
          <w:b/>
          <w:bCs/>
          <w:color w:val="1F497D"/>
        </w:rPr>
        <w:t xml:space="preserve">– </w:t>
      </w:r>
      <w:r w:rsidR="00D44E1D" w:rsidRPr="00D17094">
        <w:rPr>
          <w:rFonts w:ascii="Arial" w:eastAsia="Times New Roman" w:hAnsi="Arial"/>
          <w:color w:val="1F497D"/>
        </w:rPr>
        <w:t>page 3</w:t>
      </w:r>
    </w:p>
    <w:p w14:paraId="4011BE01" w14:textId="77777777" w:rsidR="00D44E1D" w:rsidRPr="00E20AA6" w:rsidRDefault="00D44E1D" w:rsidP="00C1463F">
      <w:pPr>
        <w:tabs>
          <w:tab w:val="left" w:pos="3464"/>
        </w:tabs>
        <w:autoSpaceDE w:val="0"/>
        <w:autoSpaceDN w:val="0"/>
        <w:adjustRightInd w:val="0"/>
        <w:jc w:val="left"/>
        <w:rPr>
          <w:rFonts w:ascii="Arial" w:eastAsia="Times New Roman" w:hAnsi="Arial"/>
          <w:b/>
          <w:bCs/>
          <w:color w:val="1F497D"/>
        </w:rPr>
      </w:pPr>
    </w:p>
    <w:p w14:paraId="6BBDC95C" w14:textId="24E346BA" w:rsidR="00FD0721" w:rsidRDefault="00FD0721" w:rsidP="00C1463F">
      <w:pPr>
        <w:tabs>
          <w:tab w:val="left" w:pos="3464"/>
        </w:tabs>
        <w:autoSpaceDE w:val="0"/>
        <w:autoSpaceDN w:val="0"/>
        <w:adjustRightInd w:val="0"/>
        <w:jc w:val="left"/>
        <w:rPr>
          <w:rFonts w:ascii="Arial" w:eastAsia="Times New Roman" w:hAnsi="Arial"/>
          <w:b/>
          <w:color w:val="1F497D"/>
        </w:rPr>
      </w:pPr>
      <w:r w:rsidRPr="00E20AA6">
        <w:rPr>
          <w:rFonts w:ascii="Arial" w:eastAsia="Times New Roman" w:hAnsi="Arial"/>
          <w:b/>
          <w:color w:val="1F497D"/>
        </w:rPr>
        <w:t>Chapter 1: Domestic Abuse Overview</w:t>
      </w:r>
    </w:p>
    <w:p w14:paraId="3E1D19B3" w14:textId="1E5D1999" w:rsidR="00602899" w:rsidRDefault="00602899" w:rsidP="00C1463F">
      <w:pPr>
        <w:tabs>
          <w:tab w:val="left" w:pos="3464"/>
        </w:tabs>
        <w:autoSpaceDE w:val="0"/>
        <w:autoSpaceDN w:val="0"/>
        <w:adjustRightInd w:val="0"/>
        <w:jc w:val="left"/>
        <w:rPr>
          <w:rFonts w:ascii="Arial" w:eastAsia="Times New Roman" w:hAnsi="Arial"/>
          <w:b/>
          <w:color w:val="1F497D"/>
        </w:rPr>
      </w:pPr>
      <w:bookmarkStart w:id="0" w:name="_Hlk150526682"/>
    </w:p>
    <w:tbl>
      <w:tblPr>
        <w:tblStyle w:val="TableGrid"/>
        <w:tblW w:w="0" w:type="auto"/>
        <w:tblLook w:val="04A0" w:firstRow="1" w:lastRow="0" w:firstColumn="1" w:lastColumn="0" w:noHBand="0" w:noVBand="1"/>
      </w:tblPr>
      <w:tblGrid>
        <w:gridCol w:w="3101"/>
        <w:gridCol w:w="3101"/>
        <w:gridCol w:w="3102"/>
      </w:tblGrid>
      <w:tr w:rsidR="008F1271" w14:paraId="1EACEC62" w14:textId="77777777" w:rsidTr="008F1271">
        <w:tc>
          <w:tcPr>
            <w:tcW w:w="3101" w:type="dxa"/>
          </w:tcPr>
          <w:p w14:paraId="6C582694" w14:textId="0B6DDE72" w:rsidR="008F1271" w:rsidRDefault="008F1271" w:rsidP="00C1463F">
            <w:pPr>
              <w:tabs>
                <w:tab w:val="left" w:pos="3464"/>
              </w:tabs>
              <w:autoSpaceDE w:val="0"/>
              <w:autoSpaceDN w:val="0"/>
              <w:adjustRightInd w:val="0"/>
              <w:jc w:val="left"/>
              <w:rPr>
                <w:rFonts w:ascii="Arial" w:eastAsia="Times New Roman" w:hAnsi="Arial"/>
                <w:b/>
                <w:color w:val="1F497D"/>
              </w:rPr>
            </w:pPr>
            <w:r>
              <w:rPr>
                <w:rFonts w:ascii="Arial" w:eastAsia="Times New Roman" w:hAnsi="Arial"/>
                <w:b/>
                <w:color w:val="1F497D"/>
              </w:rPr>
              <w:t>Section</w:t>
            </w:r>
          </w:p>
        </w:tc>
        <w:tc>
          <w:tcPr>
            <w:tcW w:w="3101" w:type="dxa"/>
          </w:tcPr>
          <w:p w14:paraId="0CCCF933" w14:textId="34377163" w:rsidR="008F1271" w:rsidRDefault="008F1271" w:rsidP="00C1463F">
            <w:pPr>
              <w:tabs>
                <w:tab w:val="left" w:pos="3464"/>
              </w:tabs>
              <w:autoSpaceDE w:val="0"/>
              <w:autoSpaceDN w:val="0"/>
              <w:adjustRightInd w:val="0"/>
              <w:jc w:val="left"/>
              <w:rPr>
                <w:rFonts w:ascii="Arial" w:eastAsia="Times New Roman" w:hAnsi="Arial"/>
                <w:b/>
                <w:color w:val="1F497D"/>
              </w:rPr>
            </w:pPr>
            <w:r>
              <w:rPr>
                <w:rFonts w:ascii="Arial" w:eastAsia="Times New Roman" w:hAnsi="Arial"/>
                <w:b/>
                <w:color w:val="1F497D"/>
              </w:rPr>
              <w:t>Topic</w:t>
            </w:r>
          </w:p>
        </w:tc>
        <w:tc>
          <w:tcPr>
            <w:tcW w:w="3102" w:type="dxa"/>
          </w:tcPr>
          <w:p w14:paraId="2E80CFB4" w14:textId="21FBDCF3" w:rsidR="008F1271" w:rsidRDefault="008F1271" w:rsidP="00C1463F">
            <w:pPr>
              <w:tabs>
                <w:tab w:val="left" w:pos="3464"/>
              </w:tabs>
              <w:autoSpaceDE w:val="0"/>
              <w:autoSpaceDN w:val="0"/>
              <w:adjustRightInd w:val="0"/>
              <w:jc w:val="left"/>
              <w:rPr>
                <w:rFonts w:ascii="Arial" w:eastAsia="Times New Roman" w:hAnsi="Arial"/>
                <w:b/>
                <w:color w:val="1F497D"/>
              </w:rPr>
            </w:pPr>
            <w:r>
              <w:rPr>
                <w:rFonts w:ascii="Arial" w:eastAsia="Times New Roman" w:hAnsi="Arial"/>
                <w:b/>
                <w:color w:val="1F497D"/>
              </w:rPr>
              <w:t>Page number</w:t>
            </w:r>
          </w:p>
        </w:tc>
      </w:tr>
      <w:tr w:rsidR="008F1271" w14:paraId="4735E390" w14:textId="77777777" w:rsidTr="008F1271">
        <w:tc>
          <w:tcPr>
            <w:tcW w:w="3101" w:type="dxa"/>
          </w:tcPr>
          <w:p w14:paraId="6AF523B8" w14:textId="19D854D0" w:rsidR="008F1271" w:rsidRPr="008F1271" w:rsidRDefault="008F1271" w:rsidP="00C1463F">
            <w:pPr>
              <w:tabs>
                <w:tab w:val="left" w:pos="3464"/>
              </w:tabs>
              <w:autoSpaceDE w:val="0"/>
              <w:autoSpaceDN w:val="0"/>
              <w:adjustRightInd w:val="0"/>
              <w:jc w:val="left"/>
              <w:rPr>
                <w:rFonts w:ascii="Arial" w:eastAsia="Times New Roman" w:hAnsi="Arial"/>
                <w:bCs/>
                <w:color w:val="1F497D"/>
              </w:rPr>
            </w:pPr>
            <w:r w:rsidRPr="008F1271">
              <w:rPr>
                <w:rFonts w:ascii="Arial" w:eastAsia="Times New Roman" w:hAnsi="Arial"/>
                <w:bCs/>
                <w:color w:val="1F497D"/>
              </w:rPr>
              <w:t>1.1</w:t>
            </w:r>
          </w:p>
        </w:tc>
        <w:tc>
          <w:tcPr>
            <w:tcW w:w="3101" w:type="dxa"/>
          </w:tcPr>
          <w:p w14:paraId="59684BEB" w14:textId="1948F588" w:rsidR="008F1271" w:rsidRPr="008F1271" w:rsidRDefault="008F1271" w:rsidP="00C1463F">
            <w:pPr>
              <w:tabs>
                <w:tab w:val="left" w:pos="3464"/>
              </w:tabs>
              <w:autoSpaceDE w:val="0"/>
              <w:autoSpaceDN w:val="0"/>
              <w:adjustRightInd w:val="0"/>
              <w:jc w:val="left"/>
              <w:rPr>
                <w:rFonts w:ascii="Arial" w:eastAsia="Times New Roman" w:hAnsi="Arial"/>
                <w:bCs/>
                <w:color w:val="1F497D"/>
              </w:rPr>
            </w:pPr>
            <w:r w:rsidRPr="008F1271">
              <w:rPr>
                <w:rFonts w:ascii="Arial" w:eastAsia="Times New Roman" w:hAnsi="Arial"/>
                <w:bCs/>
                <w:color w:val="1F497D"/>
              </w:rPr>
              <w:t>Introduction</w:t>
            </w:r>
          </w:p>
        </w:tc>
        <w:tc>
          <w:tcPr>
            <w:tcW w:w="3102" w:type="dxa"/>
          </w:tcPr>
          <w:p w14:paraId="11355CCD" w14:textId="2652F0A5" w:rsidR="008F1271" w:rsidRPr="00D17094" w:rsidRDefault="00D44E1D" w:rsidP="00C1463F">
            <w:pPr>
              <w:tabs>
                <w:tab w:val="left" w:pos="3464"/>
              </w:tabs>
              <w:autoSpaceDE w:val="0"/>
              <w:autoSpaceDN w:val="0"/>
              <w:adjustRightInd w:val="0"/>
              <w:jc w:val="left"/>
              <w:rPr>
                <w:rFonts w:ascii="Arial" w:eastAsia="Times New Roman" w:hAnsi="Arial"/>
                <w:bCs/>
                <w:color w:val="1F497D"/>
              </w:rPr>
            </w:pPr>
            <w:r w:rsidRPr="00D17094">
              <w:rPr>
                <w:rFonts w:ascii="Arial" w:eastAsia="Times New Roman" w:hAnsi="Arial"/>
                <w:bCs/>
                <w:color w:val="1F497D"/>
              </w:rPr>
              <w:t>4</w:t>
            </w:r>
          </w:p>
        </w:tc>
      </w:tr>
      <w:tr w:rsidR="008F1271" w14:paraId="306EC748" w14:textId="77777777" w:rsidTr="008F1271">
        <w:tc>
          <w:tcPr>
            <w:tcW w:w="3101" w:type="dxa"/>
          </w:tcPr>
          <w:p w14:paraId="7967E2E7" w14:textId="448F4B4B" w:rsidR="008F1271" w:rsidRPr="008F1271" w:rsidRDefault="008F1271" w:rsidP="00C1463F">
            <w:pPr>
              <w:tabs>
                <w:tab w:val="left" w:pos="3464"/>
              </w:tabs>
              <w:autoSpaceDE w:val="0"/>
              <w:autoSpaceDN w:val="0"/>
              <w:adjustRightInd w:val="0"/>
              <w:jc w:val="left"/>
              <w:rPr>
                <w:rFonts w:ascii="Arial" w:eastAsia="Times New Roman" w:hAnsi="Arial"/>
                <w:bCs/>
                <w:color w:val="1F497D"/>
              </w:rPr>
            </w:pPr>
            <w:r w:rsidRPr="008F1271">
              <w:rPr>
                <w:rFonts w:ascii="Arial" w:eastAsia="Times New Roman" w:hAnsi="Arial"/>
                <w:bCs/>
                <w:color w:val="1F497D"/>
              </w:rPr>
              <w:t>1.2</w:t>
            </w:r>
          </w:p>
        </w:tc>
        <w:tc>
          <w:tcPr>
            <w:tcW w:w="3101" w:type="dxa"/>
          </w:tcPr>
          <w:p w14:paraId="21789EB9" w14:textId="1E386DD5" w:rsidR="008F1271" w:rsidRPr="008F1271" w:rsidRDefault="008F1271" w:rsidP="00C1463F">
            <w:pPr>
              <w:tabs>
                <w:tab w:val="left" w:pos="3464"/>
              </w:tabs>
              <w:autoSpaceDE w:val="0"/>
              <w:autoSpaceDN w:val="0"/>
              <w:adjustRightInd w:val="0"/>
              <w:jc w:val="left"/>
              <w:rPr>
                <w:rFonts w:ascii="Arial" w:eastAsia="Times New Roman" w:hAnsi="Arial"/>
                <w:bCs/>
                <w:color w:val="1F497D"/>
              </w:rPr>
            </w:pPr>
            <w:r w:rsidRPr="008F1271">
              <w:rPr>
                <w:rFonts w:ascii="Arial" w:eastAsia="Times New Roman" w:hAnsi="Arial"/>
                <w:bCs/>
                <w:color w:val="1F497D"/>
              </w:rPr>
              <w:t>Definitions and types of domestic abuse</w:t>
            </w:r>
          </w:p>
        </w:tc>
        <w:tc>
          <w:tcPr>
            <w:tcW w:w="3102" w:type="dxa"/>
          </w:tcPr>
          <w:p w14:paraId="2B6DDAC7" w14:textId="56E6A535" w:rsidR="008F1271" w:rsidRPr="00D17094" w:rsidRDefault="00D44E1D" w:rsidP="00C1463F">
            <w:pPr>
              <w:tabs>
                <w:tab w:val="left" w:pos="3464"/>
              </w:tabs>
              <w:autoSpaceDE w:val="0"/>
              <w:autoSpaceDN w:val="0"/>
              <w:adjustRightInd w:val="0"/>
              <w:jc w:val="left"/>
              <w:rPr>
                <w:rFonts w:ascii="Arial" w:eastAsia="Times New Roman" w:hAnsi="Arial"/>
                <w:bCs/>
                <w:color w:val="1F497D"/>
              </w:rPr>
            </w:pPr>
            <w:r w:rsidRPr="00D17094">
              <w:rPr>
                <w:rFonts w:ascii="Arial" w:eastAsia="Times New Roman" w:hAnsi="Arial"/>
                <w:bCs/>
                <w:color w:val="1F497D"/>
              </w:rPr>
              <w:t>4</w:t>
            </w:r>
          </w:p>
        </w:tc>
      </w:tr>
      <w:tr w:rsidR="008F1271" w14:paraId="65D6BEE9" w14:textId="77777777" w:rsidTr="008F1271">
        <w:tc>
          <w:tcPr>
            <w:tcW w:w="3101" w:type="dxa"/>
          </w:tcPr>
          <w:p w14:paraId="24DFD778" w14:textId="22AB7CEA" w:rsidR="008F1271" w:rsidRPr="008F1271" w:rsidRDefault="008F1271" w:rsidP="00C1463F">
            <w:pPr>
              <w:tabs>
                <w:tab w:val="left" w:pos="3464"/>
              </w:tabs>
              <w:autoSpaceDE w:val="0"/>
              <w:autoSpaceDN w:val="0"/>
              <w:adjustRightInd w:val="0"/>
              <w:jc w:val="left"/>
              <w:rPr>
                <w:rFonts w:ascii="Arial" w:eastAsia="Times New Roman" w:hAnsi="Arial"/>
                <w:bCs/>
                <w:color w:val="1F497D"/>
              </w:rPr>
            </w:pPr>
            <w:r w:rsidRPr="008F1271">
              <w:rPr>
                <w:rFonts w:ascii="Arial" w:eastAsia="Times New Roman" w:hAnsi="Arial"/>
                <w:bCs/>
                <w:color w:val="1F497D"/>
              </w:rPr>
              <w:t>1.3</w:t>
            </w:r>
          </w:p>
        </w:tc>
        <w:tc>
          <w:tcPr>
            <w:tcW w:w="3101" w:type="dxa"/>
          </w:tcPr>
          <w:p w14:paraId="3A59E6EB" w14:textId="444FEDE2" w:rsidR="008F1271" w:rsidRPr="008F1271" w:rsidRDefault="008F1271" w:rsidP="00C1463F">
            <w:pPr>
              <w:tabs>
                <w:tab w:val="left" w:pos="3464"/>
              </w:tabs>
              <w:autoSpaceDE w:val="0"/>
              <w:autoSpaceDN w:val="0"/>
              <w:adjustRightInd w:val="0"/>
              <w:jc w:val="left"/>
              <w:rPr>
                <w:rFonts w:ascii="Arial" w:eastAsia="Times New Roman" w:hAnsi="Arial"/>
                <w:bCs/>
                <w:color w:val="1F497D"/>
              </w:rPr>
            </w:pPr>
            <w:r w:rsidRPr="008F1271">
              <w:rPr>
                <w:rFonts w:ascii="Arial" w:eastAsia="Times New Roman" w:hAnsi="Arial"/>
                <w:bCs/>
                <w:color w:val="1F497D"/>
              </w:rPr>
              <w:t xml:space="preserve">Designated </w:t>
            </w:r>
            <w:r w:rsidR="00BB4506">
              <w:rPr>
                <w:rFonts w:ascii="Arial" w:eastAsia="Times New Roman" w:hAnsi="Arial"/>
                <w:bCs/>
                <w:color w:val="1F497D"/>
              </w:rPr>
              <w:t>person and domestic abuse champion</w:t>
            </w:r>
          </w:p>
        </w:tc>
        <w:tc>
          <w:tcPr>
            <w:tcW w:w="3102" w:type="dxa"/>
          </w:tcPr>
          <w:p w14:paraId="25FC946C" w14:textId="695CD617" w:rsidR="008F1271" w:rsidRPr="00D17094" w:rsidRDefault="00D44E1D" w:rsidP="00C1463F">
            <w:pPr>
              <w:tabs>
                <w:tab w:val="left" w:pos="3464"/>
              </w:tabs>
              <w:autoSpaceDE w:val="0"/>
              <w:autoSpaceDN w:val="0"/>
              <w:adjustRightInd w:val="0"/>
              <w:jc w:val="left"/>
              <w:rPr>
                <w:rFonts w:ascii="Arial" w:eastAsia="Times New Roman" w:hAnsi="Arial"/>
                <w:bCs/>
                <w:color w:val="1F497D"/>
              </w:rPr>
            </w:pPr>
            <w:r w:rsidRPr="00D17094">
              <w:rPr>
                <w:rFonts w:ascii="Arial" w:eastAsia="Times New Roman" w:hAnsi="Arial"/>
                <w:bCs/>
                <w:color w:val="1F497D"/>
              </w:rPr>
              <w:t>5</w:t>
            </w:r>
          </w:p>
        </w:tc>
      </w:tr>
      <w:tr w:rsidR="008F1271" w14:paraId="40555F78" w14:textId="77777777" w:rsidTr="008F1271">
        <w:tc>
          <w:tcPr>
            <w:tcW w:w="3101" w:type="dxa"/>
          </w:tcPr>
          <w:p w14:paraId="7A66DC03" w14:textId="05B3FB08" w:rsidR="008F1271" w:rsidRPr="008F1271" w:rsidRDefault="008F1271" w:rsidP="00C1463F">
            <w:pPr>
              <w:tabs>
                <w:tab w:val="left" w:pos="3464"/>
              </w:tabs>
              <w:autoSpaceDE w:val="0"/>
              <w:autoSpaceDN w:val="0"/>
              <w:adjustRightInd w:val="0"/>
              <w:jc w:val="left"/>
              <w:rPr>
                <w:rFonts w:ascii="Arial" w:eastAsia="Times New Roman" w:hAnsi="Arial"/>
                <w:bCs/>
                <w:color w:val="1F497D"/>
              </w:rPr>
            </w:pPr>
            <w:r w:rsidRPr="008F1271">
              <w:rPr>
                <w:rFonts w:ascii="Arial" w:eastAsia="Times New Roman" w:hAnsi="Arial"/>
                <w:bCs/>
                <w:color w:val="1F497D"/>
              </w:rPr>
              <w:t>1.4</w:t>
            </w:r>
          </w:p>
        </w:tc>
        <w:tc>
          <w:tcPr>
            <w:tcW w:w="3101" w:type="dxa"/>
          </w:tcPr>
          <w:p w14:paraId="57136A75" w14:textId="72D33F4E" w:rsidR="008F1271" w:rsidRPr="008F1271" w:rsidRDefault="008F1271" w:rsidP="00C1463F">
            <w:pPr>
              <w:tabs>
                <w:tab w:val="left" w:pos="3464"/>
              </w:tabs>
              <w:autoSpaceDE w:val="0"/>
              <w:autoSpaceDN w:val="0"/>
              <w:adjustRightInd w:val="0"/>
              <w:jc w:val="left"/>
              <w:rPr>
                <w:rFonts w:ascii="Arial" w:eastAsia="Times New Roman" w:hAnsi="Arial"/>
                <w:bCs/>
                <w:color w:val="1F497D"/>
              </w:rPr>
            </w:pPr>
            <w:r w:rsidRPr="008F1271">
              <w:rPr>
                <w:rFonts w:ascii="Arial" w:eastAsia="Times New Roman" w:hAnsi="Arial"/>
                <w:bCs/>
                <w:color w:val="1F497D"/>
              </w:rPr>
              <w:t>Initial assessment</w:t>
            </w:r>
          </w:p>
        </w:tc>
        <w:tc>
          <w:tcPr>
            <w:tcW w:w="3102" w:type="dxa"/>
          </w:tcPr>
          <w:p w14:paraId="1EE7DEA7" w14:textId="298E2984" w:rsidR="008F1271" w:rsidRPr="00D17094" w:rsidRDefault="00D44E1D" w:rsidP="00C1463F">
            <w:pPr>
              <w:tabs>
                <w:tab w:val="left" w:pos="3464"/>
              </w:tabs>
              <w:autoSpaceDE w:val="0"/>
              <w:autoSpaceDN w:val="0"/>
              <w:adjustRightInd w:val="0"/>
              <w:jc w:val="left"/>
              <w:rPr>
                <w:rFonts w:ascii="Arial" w:eastAsia="Times New Roman" w:hAnsi="Arial"/>
                <w:bCs/>
                <w:color w:val="1F497D"/>
              </w:rPr>
            </w:pPr>
            <w:r w:rsidRPr="00D17094">
              <w:rPr>
                <w:rFonts w:ascii="Arial" w:eastAsia="Times New Roman" w:hAnsi="Arial"/>
                <w:bCs/>
                <w:color w:val="1F497D"/>
              </w:rPr>
              <w:t>6</w:t>
            </w:r>
          </w:p>
        </w:tc>
      </w:tr>
      <w:tr w:rsidR="008F1271" w14:paraId="532F1DA8" w14:textId="77777777" w:rsidTr="008F1271">
        <w:tc>
          <w:tcPr>
            <w:tcW w:w="3101" w:type="dxa"/>
          </w:tcPr>
          <w:p w14:paraId="263C5E47" w14:textId="10ABEB2A" w:rsidR="008F1271" w:rsidRPr="008F1271" w:rsidRDefault="008F1271" w:rsidP="00C1463F">
            <w:pPr>
              <w:tabs>
                <w:tab w:val="left" w:pos="3464"/>
              </w:tabs>
              <w:autoSpaceDE w:val="0"/>
              <w:autoSpaceDN w:val="0"/>
              <w:adjustRightInd w:val="0"/>
              <w:jc w:val="left"/>
              <w:rPr>
                <w:rFonts w:ascii="Arial" w:eastAsia="Times New Roman" w:hAnsi="Arial"/>
                <w:bCs/>
                <w:color w:val="1F497D"/>
              </w:rPr>
            </w:pPr>
            <w:r w:rsidRPr="008F1271">
              <w:rPr>
                <w:rFonts w:ascii="Arial" w:eastAsia="Times New Roman" w:hAnsi="Arial"/>
                <w:bCs/>
                <w:color w:val="1F497D"/>
              </w:rPr>
              <w:t>1.5</w:t>
            </w:r>
          </w:p>
        </w:tc>
        <w:tc>
          <w:tcPr>
            <w:tcW w:w="3101" w:type="dxa"/>
          </w:tcPr>
          <w:p w14:paraId="74F9A1E8" w14:textId="64A78F81" w:rsidR="008F1271" w:rsidRPr="008F1271" w:rsidRDefault="008F1271" w:rsidP="00C1463F">
            <w:pPr>
              <w:tabs>
                <w:tab w:val="left" w:pos="3464"/>
              </w:tabs>
              <w:autoSpaceDE w:val="0"/>
              <w:autoSpaceDN w:val="0"/>
              <w:adjustRightInd w:val="0"/>
              <w:jc w:val="left"/>
              <w:rPr>
                <w:rFonts w:ascii="Arial" w:eastAsia="Times New Roman" w:hAnsi="Arial"/>
                <w:bCs/>
                <w:color w:val="1F497D"/>
              </w:rPr>
            </w:pPr>
            <w:r w:rsidRPr="008F1271">
              <w:rPr>
                <w:rFonts w:ascii="Arial" w:eastAsia="Times New Roman" w:hAnsi="Arial"/>
                <w:bCs/>
                <w:color w:val="1F497D"/>
              </w:rPr>
              <w:t>Training requirements</w:t>
            </w:r>
          </w:p>
        </w:tc>
        <w:tc>
          <w:tcPr>
            <w:tcW w:w="3102" w:type="dxa"/>
          </w:tcPr>
          <w:p w14:paraId="27C53280" w14:textId="5A628C2D" w:rsidR="008F1271" w:rsidRPr="00D17094" w:rsidRDefault="00D44E1D" w:rsidP="00C1463F">
            <w:pPr>
              <w:tabs>
                <w:tab w:val="left" w:pos="3464"/>
              </w:tabs>
              <w:autoSpaceDE w:val="0"/>
              <w:autoSpaceDN w:val="0"/>
              <w:adjustRightInd w:val="0"/>
              <w:jc w:val="left"/>
              <w:rPr>
                <w:rFonts w:ascii="Arial" w:eastAsia="Times New Roman" w:hAnsi="Arial"/>
                <w:bCs/>
                <w:color w:val="1F497D"/>
              </w:rPr>
            </w:pPr>
            <w:r w:rsidRPr="00D17094">
              <w:rPr>
                <w:rFonts w:ascii="Arial" w:eastAsia="Times New Roman" w:hAnsi="Arial"/>
                <w:bCs/>
                <w:color w:val="1F497D"/>
              </w:rPr>
              <w:t>6</w:t>
            </w:r>
          </w:p>
        </w:tc>
      </w:tr>
      <w:tr w:rsidR="008F1271" w14:paraId="001536E3" w14:textId="77777777" w:rsidTr="008F1271">
        <w:tc>
          <w:tcPr>
            <w:tcW w:w="3101" w:type="dxa"/>
          </w:tcPr>
          <w:p w14:paraId="5191A8F8" w14:textId="555A61BD" w:rsidR="008F1271" w:rsidRPr="008F1271" w:rsidRDefault="008F1271" w:rsidP="00C1463F">
            <w:pPr>
              <w:tabs>
                <w:tab w:val="left" w:pos="3464"/>
              </w:tabs>
              <w:autoSpaceDE w:val="0"/>
              <w:autoSpaceDN w:val="0"/>
              <w:adjustRightInd w:val="0"/>
              <w:jc w:val="left"/>
              <w:rPr>
                <w:rFonts w:ascii="Arial" w:eastAsia="Times New Roman" w:hAnsi="Arial"/>
                <w:bCs/>
                <w:color w:val="1F497D"/>
              </w:rPr>
            </w:pPr>
            <w:r w:rsidRPr="008F1271">
              <w:rPr>
                <w:rFonts w:ascii="Arial" w:eastAsia="Times New Roman" w:hAnsi="Arial"/>
                <w:bCs/>
                <w:color w:val="1F497D"/>
              </w:rPr>
              <w:t>1.6</w:t>
            </w:r>
          </w:p>
        </w:tc>
        <w:tc>
          <w:tcPr>
            <w:tcW w:w="3101" w:type="dxa"/>
          </w:tcPr>
          <w:p w14:paraId="5C0C245C" w14:textId="49AFB13B" w:rsidR="008F1271" w:rsidRPr="008F1271" w:rsidRDefault="00D44E1D" w:rsidP="00C1463F">
            <w:pPr>
              <w:tabs>
                <w:tab w:val="left" w:pos="3464"/>
              </w:tabs>
              <w:autoSpaceDE w:val="0"/>
              <w:autoSpaceDN w:val="0"/>
              <w:adjustRightInd w:val="0"/>
              <w:jc w:val="left"/>
              <w:rPr>
                <w:rFonts w:ascii="Arial" w:eastAsia="Times New Roman" w:hAnsi="Arial"/>
                <w:bCs/>
                <w:color w:val="1F497D"/>
              </w:rPr>
            </w:pPr>
            <w:r>
              <w:rPr>
                <w:rFonts w:ascii="Arial" w:eastAsia="Times New Roman" w:hAnsi="Arial"/>
                <w:bCs/>
                <w:color w:val="1F497D"/>
              </w:rPr>
              <w:t xml:space="preserve">Flowchart: </w:t>
            </w:r>
            <w:r w:rsidR="008F1271" w:rsidRPr="008F1271">
              <w:rPr>
                <w:rFonts w:ascii="Arial" w:eastAsia="Times New Roman" w:hAnsi="Arial"/>
                <w:bCs/>
                <w:color w:val="1F497D"/>
              </w:rPr>
              <w:t>Action Required-Process for responding to domestic abuse</w:t>
            </w:r>
          </w:p>
        </w:tc>
        <w:tc>
          <w:tcPr>
            <w:tcW w:w="3102" w:type="dxa"/>
          </w:tcPr>
          <w:p w14:paraId="58DBB756" w14:textId="13D24633" w:rsidR="008F1271" w:rsidRPr="00D17094" w:rsidRDefault="00C1463F" w:rsidP="00C1463F">
            <w:pPr>
              <w:tabs>
                <w:tab w:val="left" w:pos="3464"/>
              </w:tabs>
              <w:autoSpaceDE w:val="0"/>
              <w:autoSpaceDN w:val="0"/>
              <w:adjustRightInd w:val="0"/>
              <w:jc w:val="left"/>
              <w:rPr>
                <w:rFonts w:ascii="Arial" w:eastAsia="Times New Roman" w:hAnsi="Arial"/>
                <w:bCs/>
                <w:color w:val="1F497D"/>
              </w:rPr>
            </w:pPr>
            <w:r>
              <w:rPr>
                <w:rFonts w:ascii="Arial" w:eastAsia="Times New Roman" w:hAnsi="Arial"/>
                <w:bCs/>
                <w:color w:val="1F497D"/>
              </w:rPr>
              <w:t>7</w:t>
            </w:r>
          </w:p>
        </w:tc>
      </w:tr>
    </w:tbl>
    <w:p w14:paraId="74ABC02C" w14:textId="77777777" w:rsidR="008F1271" w:rsidRPr="00E20AA6" w:rsidRDefault="008F1271" w:rsidP="00C1463F">
      <w:pPr>
        <w:tabs>
          <w:tab w:val="left" w:pos="3464"/>
        </w:tabs>
        <w:autoSpaceDE w:val="0"/>
        <w:autoSpaceDN w:val="0"/>
        <w:adjustRightInd w:val="0"/>
        <w:jc w:val="left"/>
        <w:rPr>
          <w:rFonts w:ascii="Arial" w:eastAsia="Times New Roman" w:hAnsi="Arial"/>
          <w:b/>
          <w:color w:val="1F497D"/>
        </w:rPr>
      </w:pPr>
    </w:p>
    <w:p w14:paraId="07047EED" w14:textId="77777777" w:rsidR="00D44E1D" w:rsidRDefault="00D44E1D" w:rsidP="00C1463F">
      <w:pPr>
        <w:tabs>
          <w:tab w:val="left" w:pos="3464"/>
        </w:tabs>
        <w:autoSpaceDE w:val="0"/>
        <w:autoSpaceDN w:val="0"/>
        <w:adjustRightInd w:val="0"/>
        <w:jc w:val="left"/>
        <w:rPr>
          <w:rFonts w:ascii="Arial" w:eastAsia="Times New Roman" w:hAnsi="Arial"/>
          <w:b/>
          <w:color w:val="1F497D"/>
        </w:rPr>
      </w:pPr>
    </w:p>
    <w:p w14:paraId="7B352CDD" w14:textId="77777777" w:rsidR="00D44E1D" w:rsidRDefault="00D44E1D" w:rsidP="00C1463F">
      <w:pPr>
        <w:tabs>
          <w:tab w:val="left" w:pos="3464"/>
        </w:tabs>
        <w:autoSpaceDE w:val="0"/>
        <w:autoSpaceDN w:val="0"/>
        <w:adjustRightInd w:val="0"/>
        <w:jc w:val="left"/>
        <w:rPr>
          <w:rFonts w:ascii="Arial" w:eastAsia="Times New Roman" w:hAnsi="Arial"/>
          <w:b/>
          <w:color w:val="1F497D"/>
        </w:rPr>
      </w:pPr>
    </w:p>
    <w:p w14:paraId="21F268CD" w14:textId="77777777" w:rsidR="00D44E1D" w:rsidRDefault="00D44E1D" w:rsidP="00C1463F">
      <w:pPr>
        <w:tabs>
          <w:tab w:val="left" w:pos="3464"/>
        </w:tabs>
        <w:autoSpaceDE w:val="0"/>
        <w:autoSpaceDN w:val="0"/>
        <w:adjustRightInd w:val="0"/>
        <w:jc w:val="left"/>
        <w:rPr>
          <w:rFonts w:ascii="Arial" w:eastAsia="Times New Roman" w:hAnsi="Arial"/>
          <w:b/>
          <w:color w:val="1F497D"/>
        </w:rPr>
      </w:pPr>
    </w:p>
    <w:p w14:paraId="206CB236" w14:textId="4207025C" w:rsidR="00A534B9" w:rsidRDefault="00D85A03" w:rsidP="00C1463F">
      <w:pPr>
        <w:tabs>
          <w:tab w:val="left" w:pos="3464"/>
        </w:tabs>
        <w:autoSpaceDE w:val="0"/>
        <w:autoSpaceDN w:val="0"/>
        <w:adjustRightInd w:val="0"/>
        <w:jc w:val="left"/>
        <w:rPr>
          <w:rFonts w:ascii="Arial" w:eastAsia="Times New Roman" w:hAnsi="Arial"/>
          <w:b/>
          <w:color w:val="1F497D"/>
        </w:rPr>
      </w:pPr>
      <w:r w:rsidRPr="00E20AA6">
        <w:rPr>
          <w:rFonts w:ascii="Arial" w:eastAsia="Times New Roman" w:hAnsi="Arial"/>
          <w:b/>
          <w:color w:val="1F497D"/>
        </w:rPr>
        <w:t>Chapter 2</w:t>
      </w:r>
      <w:r w:rsidR="00A534B9" w:rsidRPr="00E20AA6">
        <w:rPr>
          <w:rFonts w:ascii="Arial" w:eastAsia="Times New Roman" w:hAnsi="Arial"/>
          <w:b/>
          <w:color w:val="1F497D"/>
        </w:rPr>
        <w:t>: Domestic Abuse Policy –</w:t>
      </w:r>
      <w:r w:rsidR="00855E4D" w:rsidRPr="00E20AA6">
        <w:rPr>
          <w:rFonts w:ascii="Arial" w:eastAsia="Times New Roman" w:hAnsi="Arial"/>
          <w:b/>
          <w:color w:val="1F497D"/>
        </w:rPr>
        <w:t xml:space="preserve"> Protecting Our s</w:t>
      </w:r>
      <w:r w:rsidR="00A534B9" w:rsidRPr="00E20AA6">
        <w:rPr>
          <w:rFonts w:ascii="Arial" w:eastAsia="Times New Roman" w:hAnsi="Arial"/>
          <w:b/>
          <w:color w:val="1F497D"/>
        </w:rPr>
        <w:t>taff</w:t>
      </w:r>
    </w:p>
    <w:p w14:paraId="6ECAEC9C" w14:textId="79E419F3" w:rsidR="008F1271" w:rsidRDefault="008F1271" w:rsidP="00C1463F">
      <w:pPr>
        <w:tabs>
          <w:tab w:val="left" w:pos="3464"/>
        </w:tabs>
        <w:autoSpaceDE w:val="0"/>
        <w:autoSpaceDN w:val="0"/>
        <w:adjustRightInd w:val="0"/>
        <w:jc w:val="left"/>
        <w:rPr>
          <w:rFonts w:ascii="Arial" w:eastAsia="Times New Roman" w:hAnsi="Arial"/>
          <w:b/>
          <w:color w:val="1F497D"/>
        </w:rPr>
      </w:pPr>
    </w:p>
    <w:tbl>
      <w:tblPr>
        <w:tblStyle w:val="TableGrid"/>
        <w:tblW w:w="0" w:type="auto"/>
        <w:tblLook w:val="04A0" w:firstRow="1" w:lastRow="0" w:firstColumn="1" w:lastColumn="0" w:noHBand="0" w:noVBand="1"/>
      </w:tblPr>
      <w:tblGrid>
        <w:gridCol w:w="3101"/>
        <w:gridCol w:w="3101"/>
        <w:gridCol w:w="3102"/>
      </w:tblGrid>
      <w:tr w:rsidR="008F1271" w14:paraId="2CE1D6B0" w14:textId="77777777" w:rsidTr="008F1271">
        <w:tc>
          <w:tcPr>
            <w:tcW w:w="3101" w:type="dxa"/>
          </w:tcPr>
          <w:p w14:paraId="487668C7" w14:textId="3DF848D8" w:rsidR="008F1271" w:rsidRPr="00D44E1D" w:rsidRDefault="008F1271" w:rsidP="00C1463F">
            <w:pPr>
              <w:tabs>
                <w:tab w:val="left" w:pos="3464"/>
              </w:tabs>
              <w:autoSpaceDE w:val="0"/>
              <w:autoSpaceDN w:val="0"/>
              <w:adjustRightInd w:val="0"/>
              <w:jc w:val="left"/>
              <w:rPr>
                <w:rFonts w:ascii="Arial" w:eastAsia="Times New Roman" w:hAnsi="Arial"/>
                <w:b/>
                <w:color w:val="1F497D"/>
              </w:rPr>
            </w:pPr>
            <w:r w:rsidRPr="00D44E1D">
              <w:rPr>
                <w:rFonts w:ascii="Arial" w:eastAsia="Times New Roman" w:hAnsi="Arial"/>
                <w:b/>
                <w:color w:val="1F497D"/>
              </w:rPr>
              <w:t>Section</w:t>
            </w:r>
          </w:p>
        </w:tc>
        <w:tc>
          <w:tcPr>
            <w:tcW w:w="3101" w:type="dxa"/>
          </w:tcPr>
          <w:p w14:paraId="019E8273" w14:textId="353052A6" w:rsidR="008F1271" w:rsidRPr="00D44E1D" w:rsidRDefault="008F1271" w:rsidP="00C1463F">
            <w:pPr>
              <w:tabs>
                <w:tab w:val="left" w:pos="3464"/>
              </w:tabs>
              <w:autoSpaceDE w:val="0"/>
              <w:autoSpaceDN w:val="0"/>
              <w:adjustRightInd w:val="0"/>
              <w:jc w:val="left"/>
              <w:rPr>
                <w:rFonts w:ascii="Arial" w:eastAsia="Times New Roman" w:hAnsi="Arial"/>
                <w:b/>
                <w:color w:val="1F497D"/>
              </w:rPr>
            </w:pPr>
            <w:r w:rsidRPr="00D44E1D">
              <w:rPr>
                <w:rFonts w:ascii="Arial" w:eastAsia="Times New Roman" w:hAnsi="Arial"/>
                <w:b/>
                <w:color w:val="1F497D"/>
              </w:rPr>
              <w:t>Topic</w:t>
            </w:r>
          </w:p>
        </w:tc>
        <w:tc>
          <w:tcPr>
            <w:tcW w:w="3102" w:type="dxa"/>
          </w:tcPr>
          <w:p w14:paraId="38FF1553" w14:textId="00A9956F" w:rsidR="008F1271" w:rsidRPr="00D44E1D" w:rsidRDefault="008F1271" w:rsidP="00C1463F">
            <w:pPr>
              <w:tabs>
                <w:tab w:val="left" w:pos="3464"/>
              </w:tabs>
              <w:autoSpaceDE w:val="0"/>
              <w:autoSpaceDN w:val="0"/>
              <w:adjustRightInd w:val="0"/>
              <w:jc w:val="left"/>
              <w:rPr>
                <w:rFonts w:ascii="Arial" w:eastAsia="Times New Roman" w:hAnsi="Arial"/>
                <w:b/>
                <w:color w:val="1F497D"/>
              </w:rPr>
            </w:pPr>
            <w:r w:rsidRPr="00D44E1D">
              <w:rPr>
                <w:rFonts w:ascii="Arial" w:eastAsia="Times New Roman" w:hAnsi="Arial"/>
                <w:b/>
                <w:color w:val="1F497D"/>
              </w:rPr>
              <w:t>Page number</w:t>
            </w:r>
          </w:p>
        </w:tc>
      </w:tr>
      <w:tr w:rsidR="008F1271" w14:paraId="4D6C2C09" w14:textId="77777777" w:rsidTr="008F1271">
        <w:tc>
          <w:tcPr>
            <w:tcW w:w="3101" w:type="dxa"/>
          </w:tcPr>
          <w:p w14:paraId="6EF5F274" w14:textId="49BDECB6" w:rsidR="008F1271" w:rsidRPr="00D44E1D" w:rsidRDefault="008F1271" w:rsidP="00C1463F">
            <w:pPr>
              <w:tabs>
                <w:tab w:val="left" w:pos="3464"/>
              </w:tabs>
              <w:autoSpaceDE w:val="0"/>
              <w:autoSpaceDN w:val="0"/>
              <w:adjustRightInd w:val="0"/>
              <w:jc w:val="left"/>
              <w:rPr>
                <w:rFonts w:ascii="Arial" w:eastAsia="Times New Roman" w:hAnsi="Arial"/>
                <w:bCs/>
                <w:color w:val="1F497D"/>
              </w:rPr>
            </w:pPr>
            <w:r w:rsidRPr="00D44E1D">
              <w:rPr>
                <w:rFonts w:ascii="Arial" w:eastAsia="Times New Roman" w:hAnsi="Arial"/>
                <w:bCs/>
                <w:color w:val="1F497D"/>
              </w:rPr>
              <w:t>2.1</w:t>
            </w:r>
          </w:p>
        </w:tc>
        <w:tc>
          <w:tcPr>
            <w:tcW w:w="3101" w:type="dxa"/>
          </w:tcPr>
          <w:p w14:paraId="6C634825" w14:textId="31FBB9B5" w:rsidR="008F1271" w:rsidRPr="00D44E1D" w:rsidRDefault="008F1271" w:rsidP="00C1463F">
            <w:pPr>
              <w:tabs>
                <w:tab w:val="left" w:pos="3464"/>
              </w:tabs>
              <w:autoSpaceDE w:val="0"/>
              <w:autoSpaceDN w:val="0"/>
              <w:adjustRightInd w:val="0"/>
              <w:jc w:val="left"/>
              <w:rPr>
                <w:rFonts w:ascii="Arial" w:eastAsia="Times New Roman" w:hAnsi="Arial"/>
                <w:bCs/>
                <w:color w:val="1F497D"/>
              </w:rPr>
            </w:pPr>
            <w:r w:rsidRPr="00D44E1D">
              <w:rPr>
                <w:rFonts w:ascii="Arial" w:eastAsia="Times New Roman" w:hAnsi="Arial"/>
                <w:bCs/>
                <w:color w:val="1F497D"/>
              </w:rPr>
              <w:t>Introduction</w:t>
            </w:r>
          </w:p>
        </w:tc>
        <w:tc>
          <w:tcPr>
            <w:tcW w:w="3102" w:type="dxa"/>
          </w:tcPr>
          <w:p w14:paraId="37D3A4F5" w14:textId="7DD20B56" w:rsidR="008F1271" w:rsidRPr="00D44E1D" w:rsidRDefault="00C1463F" w:rsidP="00C1463F">
            <w:pPr>
              <w:tabs>
                <w:tab w:val="left" w:pos="3464"/>
              </w:tabs>
              <w:autoSpaceDE w:val="0"/>
              <w:autoSpaceDN w:val="0"/>
              <w:adjustRightInd w:val="0"/>
              <w:jc w:val="left"/>
              <w:rPr>
                <w:rFonts w:ascii="Arial" w:eastAsia="Times New Roman" w:hAnsi="Arial"/>
                <w:bCs/>
                <w:color w:val="1F497D"/>
              </w:rPr>
            </w:pPr>
            <w:r>
              <w:rPr>
                <w:rFonts w:ascii="Arial" w:eastAsia="Times New Roman" w:hAnsi="Arial"/>
                <w:bCs/>
                <w:color w:val="1F497D"/>
              </w:rPr>
              <w:t>8</w:t>
            </w:r>
          </w:p>
        </w:tc>
      </w:tr>
      <w:tr w:rsidR="008F1271" w14:paraId="1BC20E78" w14:textId="77777777" w:rsidTr="008F1271">
        <w:tc>
          <w:tcPr>
            <w:tcW w:w="3101" w:type="dxa"/>
          </w:tcPr>
          <w:p w14:paraId="49E237BA" w14:textId="3C6E41C2" w:rsidR="008F1271" w:rsidRPr="00D44E1D" w:rsidRDefault="008F1271" w:rsidP="00C1463F">
            <w:pPr>
              <w:tabs>
                <w:tab w:val="left" w:pos="3464"/>
              </w:tabs>
              <w:autoSpaceDE w:val="0"/>
              <w:autoSpaceDN w:val="0"/>
              <w:adjustRightInd w:val="0"/>
              <w:jc w:val="left"/>
              <w:rPr>
                <w:rFonts w:ascii="Arial" w:eastAsia="Times New Roman" w:hAnsi="Arial"/>
                <w:bCs/>
                <w:color w:val="1F497D"/>
              </w:rPr>
            </w:pPr>
            <w:r w:rsidRPr="00D44E1D">
              <w:rPr>
                <w:rFonts w:ascii="Arial" w:eastAsia="Times New Roman" w:hAnsi="Arial"/>
                <w:bCs/>
                <w:color w:val="1F497D"/>
              </w:rPr>
              <w:t>2.2</w:t>
            </w:r>
          </w:p>
        </w:tc>
        <w:tc>
          <w:tcPr>
            <w:tcW w:w="3101" w:type="dxa"/>
          </w:tcPr>
          <w:p w14:paraId="0680A7FA" w14:textId="7B574F8A" w:rsidR="008F1271" w:rsidRPr="00D44E1D" w:rsidRDefault="008F1271" w:rsidP="00C1463F">
            <w:pPr>
              <w:tabs>
                <w:tab w:val="left" w:pos="3464"/>
              </w:tabs>
              <w:autoSpaceDE w:val="0"/>
              <w:autoSpaceDN w:val="0"/>
              <w:adjustRightInd w:val="0"/>
              <w:jc w:val="left"/>
              <w:rPr>
                <w:rFonts w:ascii="Arial" w:eastAsia="Times New Roman" w:hAnsi="Arial"/>
                <w:bCs/>
                <w:color w:val="1F497D"/>
              </w:rPr>
            </w:pPr>
            <w:r w:rsidRPr="00D44E1D">
              <w:rPr>
                <w:rFonts w:ascii="Arial" w:eastAsia="Times New Roman" w:hAnsi="Arial"/>
                <w:bCs/>
                <w:color w:val="1F497D"/>
              </w:rPr>
              <w:t>Background</w:t>
            </w:r>
          </w:p>
        </w:tc>
        <w:tc>
          <w:tcPr>
            <w:tcW w:w="3102" w:type="dxa"/>
          </w:tcPr>
          <w:p w14:paraId="10B8C74A" w14:textId="58C3094E" w:rsidR="008F1271" w:rsidRPr="00D44E1D" w:rsidRDefault="00C1463F" w:rsidP="00C1463F">
            <w:pPr>
              <w:tabs>
                <w:tab w:val="left" w:pos="3464"/>
              </w:tabs>
              <w:autoSpaceDE w:val="0"/>
              <w:autoSpaceDN w:val="0"/>
              <w:adjustRightInd w:val="0"/>
              <w:jc w:val="left"/>
              <w:rPr>
                <w:rFonts w:ascii="Arial" w:eastAsia="Times New Roman" w:hAnsi="Arial"/>
                <w:bCs/>
                <w:color w:val="1F497D"/>
              </w:rPr>
            </w:pPr>
            <w:r>
              <w:rPr>
                <w:rFonts w:ascii="Arial" w:eastAsia="Times New Roman" w:hAnsi="Arial"/>
                <w:bCs/>
                <w:color w:val="1F497D"/>
              </w:rPr>
              <w:t>8</w:t>
            </w:r>
          </w:p>
        </w:tc>
      </w:tr>
      <w:tr w:rsidR="008F1271" w14:paraId="78153CBA" w14:textId="77777777" w:rsidTr="008F1271">
        <w:tc>
          <w:tcPr>
            <w:tcW w:w="3101" w:type="dxa"/>
          </w:tcPr>
          <w:p w14:paraId="7EB1C7FD" w14:textId="39DDC44C" w:rsidR="008F1271" w:rsidRPr="00D44E1D" w:rsidRDefault="008F1271" w:rsidP="00C1463F">
            <w:pPr>
              <w:tabs>
                <w:tab w:val="left" w:pos="3464"/>
              </w:tabs>
              <w:autoSpaceDE w:val="0"/>
              <w:autoSpaceDN w:val="0"/>
              <w:adjustRightInd w:val="0"/>
              <w:jc w:val="left"/>
              <w:rPr>
                <w:rFonts w:ascii="Arial" w:eastAsia="Times New Roman" w:hAnsi="Arial"/>
                <w:bCs/>
                <w:color w:val="1F497D"/>
              </w:rPr>
            </w:pPr>
            <w:r w:rsidRPr="00D44E1D">
              <w:rPr>
                <w:rFonts w:ascii="Arial" w:eastAsia="Times New Roman" w:hAnsi="Arial"/>
                <w:bCs/>
                <w:color w:val="1F497D"/>
              </w:rPr>
              <w:t>2.3</w:t>
            </w:r>
          </w:p>
        </w:tc>
        <w:tc>
          <w:tcPr>
            <w:tcW w:w="3101" w:type="dxa"/>
          </w:tcPr>
          <w:p w14:paraId="0552302C" w14:textId="7798FBE4" w:rsidR="008F1271" w:rsidRPr="00D44E1D" w:rsidRDefault="008F1271" w:rsidP="00C1463F">
            <w:pPr>
              <w:tabs>
                <w:tab w:val="left" w:pos="3464"/>
              </w:tabs>
              <w:autoSpaceDE w:val="0"/>
              <w:autoSpaceDN w:val="0"/>
              <w:adjustRightInd w:val="0"/>
              <w:jc w:val="left"/>
              <w:rPr>
                <w:rFonts w:ascii="Arial" w:eastAsia="Times New Roman" w:hAnsi="Arial"/>
                <w:bCs/>
                <w:color w:val="1F497D"/>
              </w:rPr>
            </w:pPr>
            <w:r w:rsidRPr="00D44E1D">
              <w:rPr>
                <w:rFonts w:ascii="Arial" w:eastAsia="Times New Roman" w:hAnsi="Arial"/>
                <w:bCs/>
                <w:color w:val="1F497D"/>
              </w:rPr>
              <w:t>Identification of the problem in the workplace</w:t>
            </w:r>
          </w:p>
        </w:tc>
        <w:tc>
          <w:tcPr>
            <w:tcW w:w="3102" w:type="dxa"/>
          </w:tcPr>
          <w:p w14:paraId="3D0EB3D1" w14:textId="7F8B28A2" w:rsidR="008F1271" w:rsidRPr="00D44E1D" w:rsidRDefault="00C1463F" w:rsidP="00C1463F">
            <w:pPr>
              <w:tabs>
                <w:tab w:val="left" w:pos="3464"/>
              </w:tabs>
              <w:autoSpaceDE w:val="0"/>
              <w:autoSpaceDN w:val="0"/>
              <w:adjustRightInd w:val="0"/>
              <w:jc w:val="left"/>
              <w:rPr>
                <w:rFonts w:ascii="Arial" w:eastAsia="Times New Roman" w:hAnsi="Arial"/>
                <w:bCs/>
                <w:color w:val="1F497D"/>
              </w:rPr>
            </w:pPr>
            <w:r>
              <w:rPr>
                <w:rFonts w:ascii="Arial" w:eastAsia="Times New Roman" w:hAnsi="Arial"/>
                <w:bCs/>
                <w:color w:val="1F497D"/>
              </w:rPr>
              <w:t>8</w:t>
            </w:r>
          </w:p>
        </w:tc>
      </w:tr>
      <w:tr w:rsidR="00C1463F" w14:paraId="3ED40DE7" w14:textId="77777777" w:rsidTr="008F1271">
        <w:tc>
          <w:tcPr>
            <w:tcW w:w="3101" w:type="dxa"/>
          </w:tcPr>
          <w:p w14:paraId="47C16752" w14:textId="1484C844" w:rsidR="00C1463F" w:rsidRPr="00D44E1D" w:rsidRDefault="00C1463F" w:rsidP="00C1463F">
            <w:pPr>
              <w:tabs>
                <w:tab w:val="left" w:pos="3464"/>
              </w:tabs>
              <w:autoSpaceDE w:val="0"/>
              <w:autoSpaceDN w:val="0"/>
              <w:adjustRightInd w:val="0"/>
              <w:jc w:val="left"/>
              <w:rPr>
                <w:rFonts w:ascii="Arial" w:eastAsia="Times New Roman" w:hAnsi="Arial"/>
                <w:bCs/>
                <w:color w:val="1F497D"/>
              </w:rPr>
            </w:pPr>
            <w:r>
              <w:rPr>
                <w:rFonts w:ascii="Arial" w:eastAsia="Times New Roman" w:hAnsi="Arial"/>
                <w:bCs/>
                <w:color w:val="1F497D"/>
              </w:rPr>
              <w:t>2.4</w:t>
            </w:r>
          </w:p>
        </w:tc>
        <w:tc>
          <w:tcPr>
            <w:tcW w:w="3101" w:type="dxa"/>
          </w:tcPr>
          <w:p w14:paraId="61A57E71" w14:textId="2D418B02" w:rsidR="00C1463F" w:rsidRPr="00D44E1D" w:rsidRDefault="00C1463F" w:rsidP="00C1463F">
            <w:pPr>
              <w:tabs>
                <w:tab w:val="left" w:pos="3464"/>
              </w:tabs>
              <w:autoSpaceDE w:val="0"/>
              <w:autoSpaceDN w:val="0"/>
              <w:adjustRightInd w:val="0"/>
              <w:jc w:val="left"/>
              <w:rPr>
                <w:rFonts w:ascii="Arial" w:eastAsia="Times New Roman" w:hAnsi="Arial"/>
                <w:bCs/>
                <w:color w:val="1F497D"/>
              </w:rPr>
            </w:pPr>
            <w:r>
              <w:rPr>
                <w:rFonts w:ascii="Arial" w:eastAsia="Times New Roman" w:hAnsi="Arial"/>
                <w:bCs/>
                <w:color w:val="1F497D"/>
              </w:rPr>
              <w:t xml:space="preserve">Duties, </w:t>
            </w:r>
            <w:proofErr w:type="gramStart"/>
            <w:r>
              <w:rPr>
                <w:rFonts w:ascii="Arial" w:eastAsia="Times New Roman" w:hAnsi="Arial"/>
                <w:bCs/>
                <w:color w:val="1F497D"/>
              </w:rPr>
              <w:t>Roles</w:t>
            </w:r>
            <w:proofErr w:type="gramEnd"/>
            <w:r>
              <w:rPr>
                <w:rFonts w:ascii="Arial" w:eastAsia="Times New Roman" w:hAnsi="Arial"/>
                <w:bCs/>
                <w:color w:val="1F497D"/>
              </w:rPr>
              <w:t xml:space="preserve"> and Responsibilities</w:t>
            </w:r>
          </w:p>
        </w:tc>
        <w:tc>
          <w:tcPr>
            <w:tcW w:w="3102" w:type="dxa"/>
          </w:tcPr>
          <w:p w14:paraId="24F0A419" w14:textId="467E851F" w:rsidR="00C1463F" w:rsidRDefault="00C1463F" w:rsidP="00C1463F">
            <w:pPr>
              <w:tabs>
                <w:tab w:val="left" w:pos="3464"/>
              </w:tabs>
              <w:autoSpaceDE w:val="0"/>
              <w:autoSpaceDN w:val="0"/>
              <w:adjustRightInd w:val="0"/>
              <w:jc w:val="left"/>
              <w:rPr>
                <w:rFonts w:ascii="Arial" w:eastAsia="Times New Roman" w:hAnsi="Arial"/>
                <w:bCs/>
                <w:color w:val="1F497D"/>
              </w:rPr>
            </w:pPr>
            <w:r>
              <w:rPr>
                <w:rFonts w:ascii="Arial" w:eastAsia="Times New Roman" w:hAnsi="Arial"/>
                <w:bCs/>
                <w:color w:val="1F497D"/>
              </w:rPr>
              <w:t>8</w:t>
            </w:r>
          </w:p>
        </w:tc>
      </w:tr>
      <w:tr w:rsidR="008F1271" w14:paraId="2B65EAAF" w14:textId="77777777" w:rsidTr="008F1271">
        <w:tc>
          <w:tcPr>
            <w:tcW w:w="3101" w:type="dxa"/>
          </w:tcPr>
          <w:p w14:paraId="61C7A9AC" w14:textId="06967E11" w:rsidR="008F1271" w:rsidRPr="00D44E1D" w:rsidRDefault="008F1271" w:rsidP="00C1463F">
            <w:pPr>
              <w:tabs>
                <w:tab w:val="left" w:pos="3464"/>
              </w:tabs>
              <w:autoSpaceDE w:val="0"/>
              <w:autoSpaceDN w:val="0"/>
              <w:adjustRightInd w:val="0"/>
              <w:jc w:val="left"/>
              <w:rPr>
                <w:rFonts w:ascii="Arial" w:eastAsia="Times New Roman" w:hAnsi="Arial"/>
                <w:bCs/>
                <w:color w:val="1F497D"/>
              </w:rPr>
            </w:pPr>
            <w:r w:rsidRPr="00D44E1D">
              <w:rPr>
                <w:rFonts w:ascii="Arial" w:eastAsia="Times New Roman" w:hAnsi="Arial"/>
                <w:bCs/>
                <w:color w:val="1F497D"/>
              </w:rPr>
              <w:t>2.</w:t>
            </w:r>
            <w:r w:rsidR="00C1463F">
              <w:rPr>
                <w:rFonts w:ascii="Arial" w:eastAsia="Times New Roman" w:hAnsi="Arial"/>
                <w:bCs/>
                <w:color w:val="1F497D"/>
              </w:rPr>
              <w:t>5</w:t>
            </w:r>
          </w:p>
        </w:tc>
        <w:tc>
          <w:tcPr>
            <w:tcW w:w="3101" w:type="dxa"/>
          </w:tcPr>
          <w:p w14:paraId="43C5204C" w14:textId="2427642E" w:rsidR="008F1271" w:rsidRPr="00D44E1D" w:rsidRDefault="008F1271" w:rsidP="00C1463F">
            <w:pPr>
              <w:tabs>
                <w:tab w:val="left" w:pos="3464"/>
              </w:tabs>
              <w:autoSpaceDE w:val="0"/>
              <w:autoSpaceDN w:val="0"/>
              <w:adjustRightInd w:val="0"/>
              <w:jc w:val="left"/>
              <w:rPr>
                <w:rFonts w:ascii="Arial" w:eastAsia="Times New Roman" w:hAnsi="Arial"/>
                <w:bCs/>
                <w:color w:val="1F497D"/>
              </w:rPr>
            </w:pPr>
            <w:r w:rsidRPr="00D44E1D">
              <w:rPr>
                <w:rFonts w:ascii="Arial" w:eastAsia="Times New Roman" w:hAnsi="Arial"/>
                <w:bCs/>
                <w:color w:val="1F497D"/>
              </w:rPr>
              <w:t>Confidentiality and the right to privacy</w:t>
            </w:r>
          </w:p>
        </w:tc>
        <w:tc>
          <w:tcPr>
            <w:tcW w:w="3102" w:type="dxa"/>
          </w:tcPr>
          <w:p w14:paraId="7C74E443" w14:textId="55F95204" w:rsidR="008F1271" w:rsidRPr="00D44E1D" w:rsidRDefault="00C1463F" w:rsidP="00C1463F">
            <w:pPr>
              <w:tabs>
                <w:tab w:val="left" w:pos="3464"/>
              </w:tabs>
              <w:autoSpaceDE w:val="0"/>
              <w:autoSpaceDN w:val="0"/>
              <w:adjustRightInd w:val="0"/>
              <w:jc w:val="left"/>
              <w:rPr>
                <w:rFonts w:ascii="Arial" w:eastAsia="Times New Roman" w:hAnsi="Arial"/>
                <w:bCs/>
                <w:color w:val="1F497D"/>
              </w:rPr>
            </w:pPr>
            <w:r>
              <w:rPr>
                <w:rFonts w:ascii="Arial" w:eastAsia="Times New Roman" w:hAnsi="Arial"/>
                <w:bCs/>
                <w:color w:val="1F497D"/>
              </w:rPr>
              <w:t>9</w:t>
            </w:r>
          </w:p>
        </w:tc>
      </w:tr>
      <w:tr w:rsidR="008F1271" w14:paraId="5EFD8528" w14:textId="77777777" w:rsidTr="008F1271">
        <w:tc>
          <w:tcPr>
            <w:tcW w:w="3101" w:type="dxa"/>
          </w:tcPr>
          <w:p w14:paraId="7FE8F74A" w14:textId="7EEA8A4C" w:rsidR="008F1271" w:rsidRPr="00D44E1D" w:rsidRDefault="008F1271" w:rsidP="00C1463F">
            <w:pPr>
              <w:tabs>
                <w:tab w:val="left" w:pos="3464"/>
              </w:tabs>
              <w:autoSpaceDE w:val="0"/>
              <w:autoSpaceDN w:val="0"/>
              <w:adjustRightInd w:val="0"/>
              <w:jc w:val="left"/>
              <w:rPr>
                <w:rFonts w:ascii="Arial" w:eastAsia="Times New Roman" w:hAnsi="Arial"/>
                <w:bCs/>
                <w:color w:val="1F497D"/>
              </w:rPr>
            </w:pPr>
            <w:r w:rsidRPr="00D44E1D">
              <w:rPr>
                <w:rFonts w:ascii="Arial" w:eastAsia="Times New Roman" w:hAnsi="Arial"/>
                <w:bCs/>
                <w:color w:val="1F497D"/>
              </w:rPr>
              <w:t>2.</w:t>
            </w:r>
            <w:r w:rsidR="00C1463F">
              <w:rPr>
                <w:rFonts w:ascii="Arial" w:eastAsia="Times New Roman" w:hAnsi="Arial"/>
                <w:bCs/>
                <w:color w:val="1F497D"/>
              </w:rPr>
              <w:t>6</w:t>
            </w:r>
          </w:p>
        </w:tc>
        <w:tc>
          <w:tcPr>
            <w:tcW w:w="3101" w:type="dxa"/>
          </w:tcPr>
          <w:p w14:paraId="2763C92C" w14:textId="6A58BC51" w:rsidR="008F1271" w:rsidRPr="00D44E1D" w:rsidRDefault="008F1271" w:rsidP="00C1463F">
            <w:pPr>
              <w:tabs>
                <w:tab w:val="left" w:pos="3464"/>
              </w:tabs>
              <w:autoSpaceDE w:val="0"/>
              <w:autoSpaceDN w:val="0"/>
              <w:adjustRightInd w:val="0"/>
              <w:jc w:val="left"/>
              <w:rPr>
                <w:rFonts w:ascii="Arial" w:eastAsia="Times New Roman" w:hAnsi="Arial"/>
                <w:bCs/>
                <w:color w:val="1F497D"/>
              </w:rPr>
            </w:pPr>
            <w:r w:rsidRPr="00D44E1D">
              <w:rPr>
                <w:rFonts w:ascii="Arial" w:eastAsia="Times New Roman" w:hAnsi="Arial"/>
                <w:bCs/>
                <w:color w:val="1F497D"/>
              </w:rPr>
              <w:t>Support for individuals</w:t>
            </w:r>
          </w:p>
        </w:tc>
        <w:tc>
          <w:tcPr>
            <w:tcW w:w="3102" w:type="dxa"/>
          </w:tcPr>
          <w:p w14:paraId="3A29570E" w14:textId="40C60659" w:rsidR="008F1271" w:rsidRPr="00D44E1D" w:rsidRDefault="00C1463F" w:rsidP="00C1463F">
            <w:pPr>
              <w:tabs>
                <w:tab w:val="left" w:pos="3464"/>
              </w:tabs>
              <w:autoSpaceDE w:val="0"/>
              <w:autoSpaceDN w:val="0"/>
              <w:adjustRightInd w:val="0"/>
              <w:jc w:val="left"/>
              <w:rPr>
                <w:rFonts w:ascii="Arial" w:eastAsia="Times New Roman" w:hAnsi="Arial"/>
                <w:bCs/>
                <w:color w:val="1F497D"/>
              </w:rPr>
            </w:pPr>
            <w:r>
              <w:rPr>
                <w:rFonts w:ascii="Arial" w:eastAsia="Times New Roman" w:hAnsi="Arial"/>
                <w:bCs/>
                <w:color w:val="1F497D"/>
              </w:rPr>
              <w:t>9</w:t>
            </w:r>
          </w:p>
        </w:tc>
      </w:tr>
      <w:tr w:rsidR="008F1271" w14:paraId="160D1A04" w14:textId="77777777" w:rsidTr="008F1271">
        <w:tc>
          <w:tcPr>
            <w:tcW w:w="3101" w:type="dxa"/>
          </w:tcPr>
          <w:p w14:paraId="3EEA3DE7" w14:textId="56F3009A" w:rsidR="008F1271" w:rsidRPr="00D44E1D" w:rsidRDefault="008F1271" w:rsidP="00C1463F">
            <w:pPr>
              <w:tabs>
                <w:tab w:val="left" w:pos="3464"/>
              </w:tabs>
              <w:autoSpaceDE w:val="0"/>
              <w:autoSpaceDN w:val="0"/>
              <w:adjustRightInd w:val="0"/>
              <w:jc w:val="left"/>
              <w:rPr>
                <w:rFonts w:ascii="Arial" w:eastAsia="Times New Roman" w:hAnsi="Arial"/>
                <w:bCs/>
                <w:color w:val="1F497D"/>
              </w:rPr>
            </w:pPr>
            <w:r w:rsidRPr="00D44E1D">
              <w:rPr>
                <w:rFonts w:ascii="Arial" w:eastAsia="Times New Roman" w:hAnsi="Arial"/>
                <w:bCs/>
                <w:color w:val="1F497D"/>
              </w:rPr>
              <w:t>2.</w:t>
            </w:r>
            <w:r w:rsidR="00C1463F">
              <w:rPr>
                <w:rFonts w:ascii="Arial" w:eastAsia="Times New Roman" w:hAnsi="Arial"/>
                <w:bCs/>
                <w:color w:val="1F497D"/>
              </w:rPr>
              <w:t>7</w:t>
            </w:r>
          </w:p>
        </w:tc>
        <w:tc>
          <w:tcPr>
            <w:tcW w:w="3101" w:type="dxa"/>
          </w:tcPr>
          <w:p w14:paraId="3B558FC0" w14:textId="6CC72B4A" w:rsidR="008F1271" w:rsidRPr="00D44E1D" w:rsidRDefault="008F1271" w:rsidP="00C1463F">
            <w:pPr>
              <w:tabs>
                <w:tab w:val="left" w:pos="3464"/>
              </w:tabs>
              <w:autoSpaceDE w:val="0"/>
              <w:autoSpaceDN w:val="0"/>
              <w:adjustRightInd w:val="0"/>
              <w:jc w:val="left"/>
              <w:rPr>
                <w:rFonts w:ascii="Arial" w:eastAsia="Times New Roman" w:hAnsi="Arial"/>
                <w:bCs/>
                <w:color w:val="1F497D"/>
              </w:rPr>
            </w:pPr>
            <w:r w:rsidRPr="00D44E1D">
              <w:rPr>
                <w:rFonts w:ascii="Arial" w:eastAsia="Times New Roman" w:hAnsi="Arial"/>
                <w:bCs/>
                <w:color w:val="1F497D"/>
              </w:rPr>
              <w:t xml:space="preserve">Perpetrators of domestic </w:t>
            </w:r>
            <w:r w:rsidR="00E243D0">
              <w:rPr>
                <w:rFonts w:ascii="Arial" w:eastAsia="Times New Roman" w:hAnsi="Arial"/>
                <w:bCs/>
                <w:color w:val="1F497D"/>
              </w:rPr>
              <w:t>abuse</w:t>
            </w:r>
            <w:r w:rsidRPr="00D44E1D">
              <w:rPr>
                <w:rFonts w:ascii="Arial" w:eastAsia="Times New Roman" w:hAnsi="Arial"/>
                <w:bCs/>
                <w:color w:val="1F497D"/>
              </w:rPr>
              <w:t xml:space="preserve"> in the workplace and the LADO</w:t>
            </w:r>
          </w:p>
        </w:tc>
        <w:tc>
          <w:tcPr>
            <w:tcW w:w="3102" w:type="dxa"/>
          </w:tcPr>
          <w:p w14:paraId="5C788181" w14:textId="4B76BE3E" w:rsidR="008F1271" w:rsidRPr="00D44E1D" w:rsidRDefault="00C1463F" w:rsidP="00C1463F">
            <w:pPr>
              <w:tabs>
                <w:tab w:val="left" w:pos="3464"/>
              </w:tabs>
              <w:autoSpaceDE w:val="0"/>
              <w:autoSpaceDN w:val="0"/>
              <w:adjustRightInd w:val="0"/>
              <w:jc w:val="left"/>
              <w:rPr>
                <w:rFonts w:ascii="Arial" w:eastAsia="Times New Roman" w:hAnsi="Arial"/>
                <w:bCs/>
                <w:color w:val="1F497D"/>
              </w:rPr>
            </w:pPr>
            <w:r>
              <w:rPr>
                <w:rFonts w:ascii="Arial" w:eastAsia="Times New Roman" w:hAnsi="Arial"/>
                <w:bCs/>
                <w:color w:val="1F497D"/>
              </w:rPr>
              <w:t>9</w:t>
            </w:r>
          </w:p>
        </w:tc>
      </w:tr>
      <w:bookmarkEnd w:id="0"/>
    </w:tbl>
    <w:p w14:paraId="3EC47417" w14:textId="77777777" w:rsidR="008F1271" w:rsidRPr="00E20AA6" w:rsidRDefault="008F1271" w:rsidP="00C1463F">
      <w:pPr>
        <w:tabs>
          <w:tab w:val="left" w:pos="3464"/>
        </w:tabs>
        <w:autoSpaceDE w:val="0"/>
        <w:autoSpaceDN w:val="0"/>
        <w:adjustRightInd w:val="0"/>
        <w:jc w:val="left"/>
        <w:rPr>
          <w:rFonts w:ascii="Arial" w:eastAsia="Times New Roman" w:hAnsi="Arial"/>
          <w:b/>
          <w:color w:val="1F497D"/>
        </w:rPr>
      </w:pPr>
    </w:p>
    <w:p w14:paraId="4E7BEF3B" w14:textId="77777777" w:rsidR="00564283" w:rsidRPr="00E20AA6" w:rsidRDefault="00564283" w:rsidP="00C1463F">
      <w:pPr>
        <w:jc w:val="left"/>
        <w:rPr>
          <w:rFonts w:ascii="Arial" w:hAnsi="Arial"/>
        </w:rPr>
      </w:pPr>
      <w:r w:rsidRPr="00E20AA6">
        <w:rPr>
          <w:rFonts w:ascii="Arial" w:hAnsi="Arial"/>
        </w:rPr>
        <w:br w:type="page"/>
      </w:r>
    </w:p>
    <w:p w14:paraId="1CD7EA4C" w14:textId="77777777" w:rsidR="004A182B" w:rsidRPr="00E20AA6" w:rsidRDefault="004A182B" w:rsidP="00C1463F">
      <w:pPr>
        <w:jc w:val="left"/>
        <w:rPr>
          <w:rFonts w:ascii="Arial" w:hAnsi="Arial"/>
          <w:b/>
          <w:color w:val="1F497D"/>
          <w:u w:val="single"/>
        </w:rPr>
      </w:pPr>
      <w:r w:rsidRPr="00E20AA6">
        <w:rPr>
          <w:rFonts w:ascii="Arial" w:hAnsi="Arial"/>
          <w:b/>
          <w:color w:val="1F497D"/>
          <w:u w:val="single"/>
        </w:rPr>
        <w:lastRenderedPageBreak/>
        <w:t xml:space="preserve">Domestic Abuse Policy – </w:t>
      </w:r>
      <w:r w:rsidR="00BC3524" w:rsidRPr="00E20AA6">
        <w:rPr>
          <w:rFonts w:ascii="Arial" w:hAnsi="Arial"/>
          <w:b/>
          <w:color w:val="1F497D"/>
          <w:u w:val="single"/>
        </w:rPr>
        <w:t xml:space="preserve">Protecting Our </w:t>
      </w:r>
      <w:r w:rsidRPr="00E20AA6">
        <w:rPr>
          <w:rFonts w:ascii="Arial" w:hAnsi="Arial"/>
          <w:b/>
          <w:color w:val="1F497D"/>
          <w:u w:val="single"/>
        </w:rPr>
        <w:t>Patients</w:t>
      </w:r>
    </w:p>
    <w:p w14:paraId="224428D2" w14:textId="77777777" w:rsidR="00DC48E1" w:rsidRPr="00E20AA6" w:rsidRDefault="00DC48E1" w:rsidP="00C1463F">
      <w:pPr>
        <w:pStyle w:val="Default"/>
        <w:jc w:val="left"/>
        <w:rPr>
          <w:rFonts w:ascii="Arial" w:eastAsia="Arial" w:hAnsi="Arial" w:cs="Arial"/>
          <w:b/>
          <w:color w:val="1F497D"/>
          <w:spacing w:val="-2"/>
          <w:u w:val="single"/>
          <w:lang w:val="en-GB"/>
        </w:rPr>
      </w:pPr>
    </w:p>
    <w:p w14:paraId="2BDED782" w14:textId="77777777" w:rsidR="00B67889" w:rsidRPr="00E20AA6" w:rsidRDefault="00B67889" w:rsidP="00C1463F">
      <w:pPr>
        <w:pStyle w:val="Default"/>
        <w:jc w:val="left"/>
        <w:rPr>
          <w:rFonts w:ascii="Arial" w:eastAsia="Calibri" w:hAnsi="Arial" w:cs="Arial"/>
          <w:b/>
          <w:color w:val="1F497D"/>
          <w:u w:val="single"/>
        </w:rPr>
      </w:pPr>
      <w:r w:rsidRPr="00E20AA6">
        <w:rPr>
          <w:rFonts w:ascii="Arial" w:eastAsia="Calibri" w:hAnsi="Arial" w:cs="Arial"/>
          <w:b/>
          <w:color w:val="1F497D"/>
          <w:u w:val="single"/>
        </w:rPr>
        <w:t>Directory of Domestic Abuse Services</w:t>
      </w:r>
    </w:p>
    <w:p w14:paraId="1EFE5A30" w14:textId="77777777" w:rsidR="00024197" w:rsidRPr="00E20AA6" w:rsidRDefault="004120C3" w:rsidP="00C1463F">
      <w:pPr>
        <w:pStyle w:val="Default"/>
        <w:jc w:val="left"/>
        <w:rPr>
          <w:rFonts w:ascii="Arial" w:eastAsia="Calibri" w:hAnsi="Arial" w:cs="Arial"/>
          <w:b/>
          <w:color w:val="auto"/>
        </w:rPr>
      </w:pPr>
      <w:r w:rsidRPr="00E20AA6">
        <w:rPr>
          <w:rFonts w:ascii="Arial" w:eastAsia="Calibri" w:hAnsi="Arial" w:cs="Arial"/>
          <w:b/>
          <w:color w:val="auto"/>
        </w:rPr>
        <w:t>Table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4"/>
        <w:gridCol w:w="6182"/>
      </w:tblGrid>
      <w:tr w:rsidR="00024197" w:rsidRPr="00E20AA6" w14:paraId="2DB54F26" w14:textId="77777777" w:rsidTr="001B3954">
        <w:tc>
          <w:tcPr>
            <w:tcW w:w="5000" w:type="pct"/>
            <w:gridSpan w:val="2"/>
          </w:tcPr>
          <w:p w14:paraId="1ED6B39D" w14:textId="77777777" w:rsidR="00024197" w:rsidRPr="00E20AA6" w:rsidRDefault="00024197" w:rsidP="00C1463F">
            <w:pPr>
              <w:autoSpaceDE w:val="0"/>
              <w:autoSpaceDN w:val="0"/>
              <w:adjustRightInd w:val="0"/>
              <w:jc w:val="left"/>
              <w:rPr>
                <w:rFonts w:ascii="Arial" w:hAnsi="Arial"/>
                <w:b/>
              </w:rPr>
            </w:pPr>
            <w:r w:rsidRPr="00E20AA6">
              <w:rPr>
                <w:rFonts w:ascii="Arial" w:hAnsi="Arial"/>
                <w:b/>
              </w:rPr>
              <w:t xml:space="preserve">National services </w:t>
            </w:r>
          </w:p>
        </w:tc>
      </w:tr>
      <w:tr w:rsidR="00024197" w:rsidRPr="00E20AA6" w14:paraId="55907A26" w14:textId="77777777" w:rsidTr="001B3954">
        <w:tc>
          <w:tcPr>
            <w:tcW w:w="2044" w:type="pct"/>
            <w:tcBorders>
              <w:bottom w:val="single" w:sz="4" w:space="0" w:color="auto"/>
            </w:tcBorders>
          </w:tcPr>
          <w:p w14:paraId="1FAA38BA" w14:textId="77777777" w:rsidR="00024197" w:rsidRPr="00E20AA6" w:rsidRDefault="00923CD8" w:rsidP="00C1463F">
            <w:pPr>
              <w:autoSpaceDE w:val="0"/>
              <w:autoSpaceDN w:val="0"/>
              <w:adjustRightInd w:val="0"/>
              <w:jc w:val="left"/>
              <w:rPr>
                <w:rFonts w:ascii="Arial" w:hAnsi="Arial"/>
              </w:rPr>
            </w:pPr>
            <w:r w:rsidRPr="00E20AA6">
              <w:rPr>
                <w:rFonts w:ascii="Arial" w:hAnsi="Arial"/>
              </w:rPr>
              <w:t xml:space="preserve">Refuge </w:t>
            </w:r>
            <w:r w:rsidR="007C7FC4" w:rsidRPr="00E20AA6">
              <w:rPr>
                <w:rFonts w:ascii="Arial" w:hAnsi="Arial"/>
              </w:rPr>
              <w:t>24-hour</w:t>
            </w:r>
            <w:r w:rsidR="00024197" w:rsidRPr="00E20AA6">
              <w:rPr>
                <w:rFonts w:ascii="Arial" w:hAnsi="Arial"/>
              </w:rPr>
              <w:t xml:space="preserve"> national domestic violence helpline – run in partnership between Women’s Aid and Refuge – service for women</w:t>
            </w:r>
            <w:r w:rsidRPr="00E20AA6">
              <w:rPr>
                <w:rFonts w:ascii="Arial" w:hAnsi="Arial"/>
              </w:rPr>
              <w:t xml:space="preserve"> and children</w:t>
            </w:r>
            <w:r w:rsidR="00024197" w:rsidRPr="00E20AA6">
              <w:rPr>
                <w:rFonts w:ascii="Arial" w:hAnsi="Arial"/>
              </w:rPr>
              <w:t xml:space="preserve"> experiencing domestic abuse</w:t>
            </w:r>
          </w:p>
        </w:tc>
        <w:tc>
          <w:tcPr>
            <w:tcW w:w="2956" w:type="pct"/>
            <w:tcBorders>
              <w:bottom w:val="single" w:sz="4" w:space="0" w:color="auto"/>
            </w:tcBorders>
          </w:tcPr>
          <w:p w14:paraId="604EFBD4" w14:textId="77777777" w:rsidR="00024197" w:rsidRPr="00E20AA6" w:rsidRDefault="007C7FC4" w:rsidP="00C1463F">
            <w:pPr>
              <w:autoSpaceDE w:val="0"/>
              <w:autoSpaceDN w:val="0"/>
              <w:adjustRightInd w:val="0"/>
              <w:jc w:val="left"/>
              <w:rPr>
                <w:rFonts w:ascii="Arial" w:hAnsi="Arial"/>
              </w:rPr>
            </w:pPr>
            <w:r w:rsidRPr="00E20AA6">
              <w:rPr>
                <w:rFonts w:ascii="Arial" w:hAnsi="Arial"/>
              </w:rPr>
              <w:t>0808 2000</w:t>
            </w:r>
            <w:r w:rsidR="00024197" w:rsidRPr="00E20AA6">
              <w:rPr>
                <w:rFonts w:ascii="Arial" w:hAnsi="Arial"/>
              </w:rPr>
              <w:t xml:space="preserve"> 247</w:t>
            </w:r>
          </w:p>
          <w:p w14:paraId="511FE010" w14:textId="77777777" w:rsidR="00024197" w:rsidRPr="00E20AA6" w:rsidRDefault="00061282" w:rsidP="00C1463F">
            <w:pPr>
              <w:autoSpaceDE w:val="0"/>
              <w:autoSpaceDN w:val="0"/>
              <w:adjustRightInd w:val="0"/>
              <w:jc w:val="left"/>
              <w:rPr>
                <w:rFonts w:ascii="Arial" w:hAnsi="Arial"/>
                <w:b/>
              </w:rPr>
            </w:pPr>
            <w:hyperlink r:id="rId11" w:history="1">
              <w:r w:rsidR="00923CD8" w:rsidRPr="00E20AA6">
                <w:rPr>
                  <w:rStyle w:val="Hyperlink"/>
                  <w:b/>
                </w:rPr>
                <w:t>https://www.nationaldahelpline.org.uk/</w:t>
              </w:r>
            </w:hyperlink>
          </w:p>
          <w:p w14:paraId="4EE39CCE" w14:textId="77777777" w:rsidR="00923CD8" w:rsidRPr="00E20AA6" w:rsidRDefault="00923CD8" w:rsidP="00C1463F">
            <w:pPr>
              <w:autoSpaceDE w:val="0"/>
              <w:autoSpaceDN w:val="0"/>
              <w:adjustRightInd w:val="0"/>
              <w:jc w:val="left"/>
              <w:rPr>
                <w:rFonts w:ascii="Arial" w:hAnsi="Arial"/>
                <w:b/>
              </w:rPr>
            </w:pPr>
          </w:p>
          <w:p w14:paraId="0D036042" w14:textId="77777777" w:rsidR="00024197" w:rsidRPr="00E20AA6" w:rsidRDefault="00024197" w:rsidP="00C1463F">
            <w:pPr>
              <w:autoSpaceDE w:val="0"/>
              <w:autoSpaceDN w:val="0"/>
              <w:adjustRightInd w:val="0"/>
              <w:jc w:val="left"/>
              <w:rPr>
                <w:rFonts w:ascii="Arial" w:hAnsi="Arial"/>
              </w:rPr>
            </w:pPr>
          </w:p>
        </w:tc>
      </w:tr>
      <w:tr w:rsidR="00024197" w:rsidRPr="00E20AA6" w14:paraId="7F0D2406" w14:textId="77777777" w:rsidTr="001B3954">
        <w:tc>
          <w:tcPr>
            <w:tcW w:w="2044" w:type="pct"/>
            <w:tcBorders>
              <w:left w:val="single" w:sz="4" w:space="0" w:color="auto"/>
            </w:tcBorders>
          </w:tcPr>
          <w:p w14:paraId="22AAEA29" w14:textId="77777777" w:rsidR="00024197" w:rsidRPr="00E20AA6" w:rsidRDefault="00923CD8" w:rsidP="00C1463F">
            <w:pPr>
              <w:autoSpaceDE w:val="0"/>
              <w:autoSpaceDN w:val="0"/>
              <w:adjustRightInd w:val="0"/>
              <w:jc w:val="left"/>
              <w:rPr>
                <w:rFonts w:ascii="Arial" w:hAnsi="Arial"/>
              </w:rPr>
            </w:pPr>
            <w:r w:rsidRPr="00E20AA6">
              <w:rPr>
                <w:rFonts w:ascii="Arial" w:hAnsi="Arial"/>
              </w:rPr>
              <w:t xml:space="preserve">Respect </w:t>
            </w:r>
            <w:r w:rsidR="00024197" w:rsidRPr="00E20AA6">
              <w:rPr>
                <w:rFonts w:ascii="Arial" w:hAnsi="Arial"/>
              </w:rPr>
              <w:t>Men’s advice line – service for men experiencing domestic abuse</w:t>
            </w:r>
          </w:p>
        </w:tc>
        <w:tc>
          <w:tcPr>
            <w:tcW w:w="2956" w:type="pct"/>
          </w:tcPr>
          <w:p w14:paraId="11E5DF05" w14:textId="77777777" w:rsidR="00024197" w:rsidRPr="00E20AA6" w:rsidRDefault="00024197" w:rsidP="00C1463F">
            <w:pPr>
              <w:autoSpaceDE w:val="0"/>
              <w:autoSpaceDN w:val="0"/>
              <w:adjustRightInd w:val="0"/>
              <w:jc w:val="left"/>
              <w:rPr>
                <w:rFonts w:ascii="Arial" w:hAnsi="Arial"/>
              </w:rPr>
            </w:pPr>
            <w:r w:rsidRPr="00E20AA6">
              <w:rPr>
                <w:rFonts w:ascii="Arial" w:hAnsi="Arial"/>
              </w:rPr>
              <w:t>0808 801 0327</w:t>
            </w:r>
            <w:r w:rsidR="00923CD8" w:rsidRPr="00E20AA6">
              <w:rPr>
                <w:rFonts w:ascii="Arial" w:hAnsi="Arial"/>
              </w:rPr>
              <w:t xml:space="preserve"> (Mon-Fri 9am-8pm)</w:t>
            </w:r>
          </w:p>
          <w:p w14:paraId="3AA9782A" w14:textId="77777777" w:rsidR="00024197" w:rsidRPr="00E20AA6" w:rsidRDefault="00061282" w:rsidP="00C1463F">
            <w:pPr>
              <w:autoSpaceDE w:val="0"/>
              <w:autoSpaceDN w:val="0"/>
              <w:adjustRightInd w:val="0"/>
              <w:jc w:val="left"/>
              <w:rPr>
                <w:rFonts w:ascii="Arial" w:hAnsi="Arial"/>
              </w:rPr>
            </w:pPr>
            <w:hyperlink r:id="rId12" w:history="1">
              <w:r w:rsidR="00441E79" w:rsidRPr="00E20AA6">
                <w:rPr>
                  <w:rStyle w:val="Hyperlink"/>
                </w:rPr>
                <w:t>https://mensadviceline.org.uk/</w:t>
              </w:r>
            </w:hyperlink>
          </w:p>
          <w:p w14:paraId="1273C9B0" w14:textId="77777777" w:rsidR="00441E79" w:rsidRPr="00E20AA6" w:rsidRDefault="00441E79" w:rsidP="00C1463F">
            <w:pPr>
              <w:autoSpaceDE w:val="0"/>
              <w:autoSpaceDN w:val="0"/>
              <w:adjustRightInd w:val="0"/>
              <w:jc w:val="left"/>
              <w:rPr>
                <w:rFonts w:ascii="Arial" w:hAnsi="Arial"/>
              </w:rPr>
            </w:pPr>
          </w:p>
        </w:tc>
      </w:tr>
      <w:tr w:rsidR="00024197" w:rsidRPr="00E20AA6" w14:paraId="75AC39D6" w14:textId="77777777" w:rsidTr="001B3954">
        <w:tc>
          <w:tcPr>
            <w:tcW w:w="2044" w:type="pct"/>
          </w:tcPr>
          <w:p w14:paraId="362BF823" w14:textId="77777777" w:rsidR="00024197" w:rsidRPr="00E20AA6" w:rsidRDefault="00024197" w:rsidP="00C1463F">
            <w:pPr>
              <w:autoSpaceDE w:val="0"/>
              <w:autoSpaceDN w:val="0"/>
              <w:adjustRightInd w:val="0"/>
              <w:jc w:val="left"/>
              <w:rPr>
                <w:rFonts w:ascii="Arial" w:hAnsi="Arial"/>
              </w:rPr>
            </w:pPr>
            <w:r w:rsidRPr="00E20AA6">
              <w:rPr>
                <w:rFonts w:ascii="Arial" w:hAnsi="Arial"/>
              </w:rPr>
              <w:t>Women’s Aid</w:t>
            </w:r>
            <w:r w:rsidR="00923CD8" w:rsidRPr="00E20AA6">
              <w:rPr>
                <w:rFonts w:ascii="Arial" w:hAnsi="Arial"/>
              </w:rPr>
              <w:t>- information and support service for women and children experiencing domestic abuse</w:t>
            </w:r>
          </w:p>
        </w:tc>
        <w:tc>
          <w:tcPr>
            <w:tcW w:w="2956" w:type="pct"/>
          </w:tcPr>
          <w:p w14:paraId="4FDB173A" w14:textId="77777777" w:rsidR="00024197" w:rsidRPr="00E20AA6" w:rsidRDefault="00061282" w:rsidP="00C1463F">
            <w:pPr>
              <w:autoSpaceDE w:val="0"/>
              <w:autoSpaceDN w:val="0"/>
              <w:adjustRightInd w:val="0"/>
              <w:jc w:val="left"/>
              <w:rPr>
                <w:rFonts w:ascii="Arial" w:hAnsi="Arial"/>
              </w:rPr>
            </w:pPr>
            <w:hyperlink r:id="rId13" w:history="1">
              <w:r w:rsidR="00441E79" w:rsidRPr="00E20AA6">
                <w:rPr>
                  <w:rStyle w:val="Hyperlink"/>
                </w:rPr>
                <w:t>https://www.womensaid.org.uk/</w:t>
              </w:r>
            </w:hyperlink>
          </w:p>
          <w:p w14:paraId="2316F4F9" w14:textId="77777777" w:rsidR="00441E79" w:rsidRPr="00E20AA6" w:rsidRDefault="00441E79" w:rsidP="00C1463F">
            <w:pPr>
              <w:autoSpaceDE w:val="0"/>
              <w:autoSpaceDN w:val="0"/>
              <w:adjustRightInd w:val="0"/>
              <w:jc w:val="left"/>
              <w:rPr>
                <w:rFonts w:ascii="Arial" w:hAnsi="Arial"/>
              </w:rPr>
            </w:pPr>
          </w:p>
          <w:p w14:paraId="42C0B352" w14:textId="77777777" w:rsidR="00024197" w:rsidRPr="00E20AA6" w:rsidRDefault="00024197" w:rsidP="00C1463F">
            <w:pPr>
              <w:autoSpaceDE w:val="0"/>
              <w:autoSpaceDN w:val="0"/>
              <w:adjustRightInd w:val="0"/>
              <w:jc w:val="left"/>
              <w:rPr>
                <w:rFonts w:ascii="Arial" w:hAnsi="Arial"/>
              </w:rPr>
            </w:pPr>
          </w:p>
        </w:tc>
      </w:tr>
      <w:tr w:rsidR="00024197" w:rsidRPr="00E20AA6" w14:paraId="72257027" w14:textId="77777777" w:rsidTr="001B3954">
        <w:tc>
          <w:tcPr>
            <w:tcW w:w="2044" w:type="pct"/>
          </w:tcPr>
          <w:p w14:paraId="6B33B9E8" w14:textId="77777777" w:rsidR="00024197" w:rsidRPr="00E20AA6" w:rsidRDefault="00024197" w:rsidP="00C1463F">
            <w:pPr>
              <w:autoSpaceDE w:val="0"/>
              <w:autoSpaceDN w:val="0"/>
              <w:adjustRightInd w:val="0"/>
              <w:jc w:val="left"/>
              <w:rPr>
                <w:rFonts w:ascii="Arial" w:hAnsi="Arial"/>
              </w:rPr>
            </w:pPr>
            <w:r w:rsidRPr="00E20AA6">
              <w:rPr>
                <w:rFonts w:ascii="Arial" w:hAnsi="Arial"/>
              </w:rPr>
              <w:t xml:space="preserve">Respect </w:t>
            </w:r>
            <w:r w:rsidR="00923CD8" w:rsidRPr="00E20AA6">
              <w:rPr>
                <w:rFonts w:ascii="Arial" w:hAnsi="Arial"/>
              </w:rPr>
              <w:t>Phone</w:t>
            </w:r>
            <w:r w:rsidR="00E61AD8" w:rsidRPr="00E20AA6">
              <w:rPr>
                <w:rFonts w:ascii="Arial" w:hAnsi="Arial"/>
              </w:rPr>
              <w:t>line</w:t>
            </w:r>
            <w:r w:rsidRPr="00E20AA6">
              <w:rPr>
                <w:rFonts w:ascii="Arial" w:hAnsi="Arial"/>
              </w:rPr>
              <w:t xml:space="preserve"> (for those who are abusive or violent towards their partner)</w:t>
            </w:r>
          </w:p>
        </w:tc>
        <w:tc>
          <w:tcPr>
            <w:tcW w:w="2956" w:type="pct"/>
          </w:tcPr>
          <w:p w14:paraId="3A6FDA2A" w14:textId="77777777" w:rsidR="00024197" w:rsidRPr="00E20AA6" w:rsidRDefault="00024197" w:rsidP="00C1463F">
            <w:pPr>
              <w:autoSpaceDE w:val="0"/>
              <w:autoSpaceDN w:val="0"/>
              <w:adjustRightInd w:val="0"/>
              <w:jc w:val="left"/>
              <w:rPr>
                <w:rFonts w:ascii="Arial" w:hAnsi="Arial"/>
              </w:rPr>
            </w:pPr>
            <w:r w:rsidRPr="00E20AA6">
              <w:rPr>
                <w:rFonts w:ascii="Arial" w:hAnsi="Arial"/>
              </w:rPr>
              <w:t>0808 802 4040</w:t>
            </w:r>
          </w:p>
          <w:p w14:paraId="701151D9" w14:textId="77777777" w:rsidR="00024197" w:rsidRPr="00E20AA6" w:rsidRDefault="00061282" w:rsidP="00C1463F">
            <w:pPr>
              <w:autoSpaceDE w:val="0"/>
              <w:autoSpaceDN w:val="0"/>
              <w:adjustRightInd w:val="0"/>
              <w:jc w:val="left"/>
              <w:rPr>
                <w:rFonts w:ascii="Arial" w:hAnsi="Arial"/>
                <w:b/>
              </w:rPr>
            </w:pPr>
            <w:hyperlink r:id="rId14" w:history="1">
              <w:r w:rsidR="00024197" w:rsidRPr="00E20AA6">
                <w:rPr>
                  <w:rStyle w:val="Hyperlink"/>
                  <w:b/>
                </w:rPr>
                <w:t>www.respectphoneline.org.uk</w:t>
              </w:r>
            </w:hyperlink>
          </w:p>
          <w:p w14:paraId="637DF4CE" w14:textId="77777777" w:rsidR="00024197" w:rsidRPr="00E20AA6" w:rsidRDefault="00024197" w:rsidP="00C1463F">
            <w:pPr>
              <w:autoSpaceDE w:val="0"/>
              <w:autoSpaceDN w:val="0"/>
              <w:adjustRightInd w:val="0"/>
              <w:jc w:val="left"/>
              <w:rPr>
                <w:rFonts w:ascii="Arial" w:hAnsi="Arial"/>
              </w:rPr>
            </w:pPr>
          </w:p>
        </w:tc>
      </w:tr>
      <w:tr w:rsidR="00024197" w:rsidRPr="00E20AA6" w14:paraId="102C956E" w14:textId="77777777" w:rsidTr="001B3954">
        <w:tc>
          <w:tcPr>
            <w:tcW w:w="5000" w:type="pct"/>
            <w:gridSpan w:val="2"/>
          </w:tcPr>
          <w:p w14:paraId="214C88E6" w14:textId="77777777" w:rsidR="00024197" w:rsidRPr="00E20AA6" w:rsidRDefault="00024197" w:rsidP="00C1463F">
            <w:pPr>
              <w:autoSpaceDE w:val="0"/>
              <w:autoSpaceDN w:val="0"/>
              <w:adjustRightInd w:val="0"/>
              <w:jc w:val="left"/>
              <w:rPr>
                <w:rFonts w:ascii="Arial" w:hAnsi="Arial"/>
                <w:b/>
              </w:rPr>
            </w:pPr>
            <w:r w:rsidRPr="00E20AA6">
              <w:rPr>
                <w:rFonts w:ascii="Arial" w:hAnsi="Arial"/>
                <w:b/>
              </w:rPr>
              <w:t>L</w:t>
            </w:r>
            <w:r w:rsidR="004120C3" w:rsidRPr="00E20AA6">
              <w:rPr>
                <w:rFonts w:ascii="Arial" w:hAnsi="Arial"/>
                <w:b/>
              </w:rPr>
              <w:t>ocal services- NORFOLK</w:t>
            </w:r>
          </w:p>
        </w:tc>
      </w:tr>
      <w:tr w:rsidR="00596904" w:rsidRPr="00E20AA6" w14:paraId="3CFB7C0A" w14:textId="77777777" w:rsidTr="001B3954">
        <w:tc>
          <w:tcPr>
            <w:tcW w:w="2044" w:type="pct"/>
          </w:tcPr>
          <w:p w14:paraId="196D6771" w14:textId="77777777" w:rsidR="00596904" w:rsidRPr="00E20AA6" w:rsidRDefault="00596904" w:rsidP="00C1463F">
            <w:pPr>
              <w:autoSpaceDE w:val="0"/>
              <w:autoSpaceDN w:val="0"/>
              <w:adjustRightInd w:val="0"/>
              <w:jc w:val="left"/>
              <w:rPr>
                <w:rFonts w:ascii="Arial" w:hAnsi="Arial"/>
              </w:rPr>
            </w:pPr>
            <w:r w:rsidRPr="00E20AA6">
              <w:rPr>
                <w:rFonts w:ascii="Arial" w:hAnsi="Arial"/>
              </w:rPr>
              <w:t>Adult Social Services</w:t>
            </w:r>
          </w:p>
        </w:tc>
        <w:tc>
          <w:tcPr>
            <w:tcW w:w="2956" w:type="pct"/>
          </w:tcPr>
          <w:p w14:paraId="152622A9" w14:textId="0D812D5D" w:rsidR="00596904" w:rsidRPr="00E20AA6" w:rsidRDefault="00596904" w:rsidP="00C1463F">
            <w:pPr>
              <w:autoSpaceDE w:val="0"/>
              <w:autoSpaceDN w:val="0"/>
              <w:adjustRightInd w:val="0"/>
              <w:jc w:val="left"/>
              <w:rPr>
                <w:rFonts w:ascii="Arial" w:hAnsi="Arial"/>
              </w:rPr>
            </w:pPr>
            <w:r w:rsidRPr="00E20AA6">
              <w:rPr>
                <w:rFonts w:ascii="Arial" w:hAnsi="Arial"/>
              </w:rPr>
              <w:t>When concerned an adult may be at risk</w:t>
            </w:r>
            <w:r w:rsidR="009912BF" w:rsidRPr="00E20AA6">
              <w:rPr>
                <w:rFonts w:ascii="Arial" w:hAnsi="Arial"/>
              </w:rPr>
              <w:t>:</w:t>
            </w:r>
            <w:r w:rsidRPr="00E20AA6">
              <w:rPr>
                <w:rFonts w:ascii="Arial" w:hAnsi="Arial"/>
              </w:rPr>
              <w:t xml:space="preserve"> 0344</w:t>
            </w:r>
            <w:r w:rsidR="004B389D">
              <w:rPr>
                <w:rFonts w:ascii="Arial" w:hAnsi="Arial"/>
              </w:rPr>
              <w:t xml:space="preserve"> </w:t>
            </w:r>
            <w:r w:rsidRPr="00E20AA6">
              <w:rPr>
                <w:rFonts w:ascii="Arial" w:hAnsi="Arial"/>
              </w:rPr>
              <w:t>800 8020</w:t>
            </w:r>
          </w:p>
          <w:p w14:paraId="730C613E" w14:textId="77777777" w:rsidR="00596904" w:rsidRPr="00E20AA6" w:rsidRDefault="00596904" w:rsidP="00C1463F">
            <w:pPr>
              <w:autoSpaceDE w:val="0"/>
              <w:autoSpaceDN w:val="0"/>
              <w:adjustRightInd w:val="0"/>
              <w:jc w:val="left"/>
              <w:rPr>
                <w:rFonts w:ascii="Arial" w:hAnsi="Arial"/>
              </w:rPr>
            </w:pPr>
            <w:r w:rsidRPr="00E20AA6">
              <w:rPr>
                <w:rFonts w:ascii="Arial" w:hAnsi="Arial"/>
              </w:rPr>
              <w:t>In an emergency call 999</w:t>
            </w:r>
          </w:p>
        </w:tc>
      </w:tr>
      <w:tr w:rsidR="00347416" w:rsidRPr="00E20AA6" w14:paraId="6CA14629" w14:textId="77777777" w:rsidTr="001B3954">
        <w:tc>
          <w:tcPr>
            <w:tcW w:w="2044" w:type="pct"/>
          </w:tcPr>
          <w:p w14:paraId="16D2507F" w14:textId="77777777" w:rsidR="00347416" w:rsidRPr="00E20AA6" w:rsidRDefault="003C23D6" w:rsidP="00C1463F">
            <w:pPr>
              <w:autoSpaceDE w:val="0"/>
              <w:autoSpaceDN w:val="0"/>
              <w:adjustRightInd w:val="0"/>
              <w:jc w:val="left"/>
              <w:rPr>
                <w:rFonts w:ascii="Arial" w:hAnsi="Arial"/>
                <w:color w:val="auto"/>
              </w:rPr>
            </w:pPr>
            <w:r w:rsidRPr="00E20AA6">
              <w:rPr>
                <w:rFonts w:ascii="Arial" w:hAnsi="Arial"/>
                <w:color w:val="auto"/>
              </w:rPr>
              <w:t>Children’s Advice and Duty Service (CADS) Norfolk</w:t>
            </w:r>
          </w:p>
        </w:tc>
        <w:tc>
          <w:tcPr>
            <w:tcW w:w="2956" w:type="pct"/>
          </w:tcPr>
          <w:p w14:paraId="1D66C8D8" w14:textId="77777777" w:rsidR="003C23D6" w:rsidRPr="00E20AA6" w:rsidRDefault="003C23D6" w:rsidP="00C1463F">
            <w:pPr>
              <w:autoSpaceDE w:val="0"/>
              <w:autoSpaceDN w:val="0"/>
              <w:adjustRightInd w:val="0"/>
              <w:jc w:val="left"/>
              <w:rPr>
                <w:rFonts w:ascii="Arial" w:hAnsi="Arial"/>
                <w:color w:val="auto"/>
              </w:rPr>
            </w:pPr>
            <w:r w:rsidRPr="00E20AA6">
              <w:rPr>
                <w:rFonts w:ascii="Arial" w:hAnsi="Arial"/>
                <w:color w:val="auto"/>
              </w:rPr>
              <w:t xml:space="preserve">When concerned a child may be at </w:t>
            </w:r>
            <w:r w:rsidR="007C7FC4" w:rsidRPr="00E20AA6">
              <w:rPr>
                <w:rFonts w:ascii="Arial" w:hAnsi="Arial"/>
                <w:color w:val="auto"/>
              </w:rPr>
              <w:t>risk:</w:t>
            </w:r>
            <w:r w:rsidRPr="00E20AA6">
              <w:rPr>
                <w:rFonts w:ascii="Arial" w:hAnsi="Arial"/>
                <w:color w:val="auto"/>
              </w:rPr>
              <w:t xml:space="preserve"> 0344 800 8021 (Mon-Fri 0800-20:00)</w:t>
            </w:r>
          </w:p>
          <w:p w14:paraId="0B33BC7F" w14:textId="77777777" w:rsidR="003C23D6" w:rsidRPr="00E20AA6" w:rsidRDefault="003C23D6" w:rsidP="00C1463F">
            <w:pPr>
              <w:autoSpaceDE w:val="0"/>
              <w:autoSpaceDN w:val="0"/>
              <w:adjustRightInd w:val="0"/>
              <w:jc w:val="left"/>
              <w:rPr>
                <w:rFonts w:ascii="Arial" w:hAnsi="Arial"/>
                <w:color w:val="auto"/>
              </w:rPr>
            </w:pPr>
            <w:r w:rsidRPr="00E20AA6">
              <w:rPr>
                <w:rFonts w:ascii="Arial" w:hAnsi="Arial"/>
                <w:color w:val="auto"/>
              </w:rPr>
              <w:t>Out of hours – 0344 800 8020</w:t>
            </w:r>
          </w:p>
          <w:p w14:paraId="5AD30630" w14:textId="77777777" w:rsidR="00347416" w:rsidRPr="00E20AA6" w:rsidRDefault="003C23D6" w:rsidP="00C1463F">
            <w:pPr>
              <w:autoSpaceDE w:val="0"/>
              <w:autoSpaceDN w:val="0"/>
              <w:adjustRightInd w:val="0"/>
              <w:jc w:val="left"/>
              <w:rPr>
                <w:rFonts w:ascii="Arial" w:hAnsi="Arial"/>
                <w:color w:val="auto"/>
              </w:rPr>
            </w:pPr>
            <w:r w:rsidRPr="00E20AA6">
              <w:rPr>
                <w:rFonts w:ascii="Arial" w:hAnsi="Arial"/>
                <w:color w:val="auto"/>
              </w:rPr>
              <w:t>In an emergency call 999</w:t>
            </w:r>
          </w:p>
        </w:tc>
      </w:tr>
      <w:tr w:rsidR="00347416" w:rsidRPr="00E20AA6" w14:paraId="72FD40E9" w14:textId="77777777" w:rsidTr="001B3954">
        <w:tc>
          <w:tcPr>
            <w:tcW w:w="2044" w:type="pct"/>
          </w:tcPr>
          <w:p w14:paraId="020D943A" w14:textId="77777777" w:rsidR="00347416" w:rsidRPr="00E20AA6" w:rsidRDefault="00A85FEC" w:rsidP="00C1463F">
            <w:pPr>
              <w:autoSpaceDE w:val="0"/>
              <w:autoSpaceDN w:val="0"/>
              <w:adjustRightInd w:val="0"/>
              <w:jc w:val="left"/>
              <w:rPr>
                <w:rFonts w:ascii="Arial" w:hAnsi="Arial"/>
                <w:color w:val="auto"/>
              </w:rPr>
            </w:pPr>
            <w:r w:rsidRPr="00E20AA6">
              <w:rPr>
                <w:rFonts w:ascii="Arial" w:hAnsi="Arial"/>
                <w:color w:val="auto"/>
              </w:rPr>
              <w:t>Multi-Agency Risk Asse</w:t>
            </w:r>
            <w:r w:rsidR="003C23D6" w:rsidRPr="00E20AA6">
              <w:rPr>
                <w:rFonts w:ascii="Arial" w:hAnsi="Arial"/>
                <w:color w:val="auto"/>
              </w:rPr>
              <w:t>s</w:t>
            </w:r>
            <w:r w:rsidRPr="00E20AA6">
              <w:rPr>
                <w:rFonts w:ascii="Arial" w:hAnsi="Arial"/>
                <w:color w:val="auto"/>
              </w:rPr>
              <w:t>s</w:t>
            </w:r>
            <w:r w:rsidR="003C23D6" w:rsidRPr="00E20AA6">
              <w:rPr>
                <w:rFonts w:ascii="Arial" w:hAnsi="Arial"/>
                <w:color w:val="auto"/>
              </w:rPr>
              <w:t>ment Conference (MARAC) co-ordinator and specialist services</w:t>
            </w:r>
          </w:p>
        </w:tc>
        <w:tc>
          <w:tcPr>
            <w:tcW w:w="2956" w:type="pct"/>
          </w:tcPr>
          <w:p w14:paraId="5DFC15F6" w14:textId="77777777" w:rsidR="003C23D6" w:rsidRPr="00E20AA6" w:rsidRDefault="00061282" w:rsidP="00C1463F">
            <w:pPr>
              <w:autoSpaceDE w:val="0"/>
              <w:autoSpaceDN w:val="0"/>
              <w:adjustRightInd w:val="0"/>
              <w:jc w:val="left"/>
              <w:rPr>
                <w:rFonts w:ascii="Arial" w:hAnsi="Arial"/>
                <w:color w:val="auto"/>
              </w:rPr>
            </w:pPr>
            <w:hyperlink r:id="rId15" w:history="1">
              <w:r w:rsidR="003C23D6" w:rsidRPr="00E20AA6">
                <w:rPr>
                  <w:rStyle w:val="Hyperlink"/>
                  <w:color w:val="auto"/>
                </w:rPr>
                <w:t>https://www.norfolk.gov.uk/safety/domestic-abuse/information-for-professionals/multi-agency-risk-assessment-conference-marac</w:t>
              </w:r>
            </w:hyperlink>
          </w:p>
          <w:p w14:paraId="2AE3749C" w14:textId="77777777" w:rsidR="00347416" w:rsidRPr="00E20AA6" w:rsidRDefault="003C23D6" w:rsidP="00C1463F">
            <w:pPr>
              <w:autoSpaceDE w:val="0"/>
              <w:autoSpaceDN w:val="0"/>
              <w:adjustRightInd w:val="0"/>
              <w:jc w:val="left"/>
              <w:rPr>
                <w:rFonts w:ascii="Arial" w:hAnsi="Arial"/>
                <w:color w:val="auto"/>
              </w:rPr>
            </w:pPr>
            <w:r w:rsidRPr="00E20AA6">
              <w:rPr>
                <w:rFonts w:ascii="Arial" w:hAnsi="Arial"/>
                <w:color w:val="auto"/>
              </w:rPr>
              <w:t>MASH – 0344 8008020</w:t>
            </w:r>
          </w:p>
        </w:tc>
      </w:tr>
      <w:tr w:rsidR="00FA2794" w:rsidRPr="00E20AA6" w14:paraId="71AE4406" w14:textId="77777777" w:rsidTr="001B3954">
        <w:tc>
          <w:tcPr>
            <w:tcW w:w="2044" w:type="pct"/>
          </w:tcPr>
          <w:p w14:paraId="710C52CB" w14:textId="5357B403" w:rsidR="00FA2794" w:rsidRPr="00E20AA6" w:rsidRDefault="004A5B94" w:rsidP="00C1463F">
            <w:pPr>
              <w:autoSpaceDE w:val="0"/>
              <w:autoSpaceDN w:val="0"/>
              <w:adjustRightInd w:val="0"/>
              <w:jc w:val="left"/>
              <w:rPr>
                <w:rFonts w:ascii="Arial" w:hAnsi="Arial"/>
              </w:rPr>
            </w:pPr>
            <w:r>
              <w:rPr>
                <w:rFonts w:ascii="Arial" w:hAnsi="Arial"/>
              </w:rPr>
              <w:t>Norfolk Integrated Domestic Abuse Service (NIDAS)</w:t>
            </w:r>
          </w:p>
        </w:tc>
        <w:tc>
          <w:tcPr>
            <w:tcW w:w="2956" w:type="pct"/>
          </w:tcPr>
          <w:p w14:paraId="3908D2E2" w14:textId="494FC112" w:rsidR="00F26205" w:rsidRDefault="00061282" w:rsidP="00C1463F">
            <w:pPr>
              <w:autoSpaceDE w:val="0"/>
              <w:autoSpaceDN w:val="0"/>
              <w:adjustRightInd w:val="0"/>
              <w:jc w:val="left"/>
              <w:rPr>
                <w:rFonts w:ascii="Arial" w:hAnsi="Arial"/>
                <w:color w:val="auto"/>
              </w:rPr>
            </w:pPr>
            <w:hyperlink r:id="rId16" w:history="1">
              <w:r w:rsidR="009D209A" w:rsidRPr="00E177C5">
                <w:rPr>
                  <w:rStyle w:val="Hyperlink"/>
                </w:rPr>
                <w:t>https://nidasnorfolk.co.uk/</w:t>
              </w:r>
            </w:hyperlink>
          </w:p>
          <w:p w14:paraId="00D11F66" w14:textId="535E2565" w:rsidR="009D209A" w:rsidRPr="009D209A" w:rsidRDefault="009D209A" w:rsidP="00C1463F">
            <w:pPr>
              <w:autoSpaceDE w:val="0"/>
              <w:autoSpaceDN w:val="0"/>
              <w:adjustRightInd w:val="0"/>
              <w:jc w:val="left"/>
              <w:rPr>
                <w:rFonts w:ascii="Arial" w:hAnsi="Arial"/>
                <w:color w:val="auto"/>
              </w:rPr>
            </w:pPr>
            <w:r w:rsidRPr="009D209A">
              <w:rPr>
                <w:rFonts w:ascii="Arial" w:hAnsi="Arial"/>
                <w:color w:val="auto"/>
                <w:shd w:val="clear" w:color="auto" w:fill="FFFFFF"/>
              </w:rPr>
              <w:t>NIDAS is a domestic abuse support service for those assessed to be at high or medium risk of harm.</w:t>
            </w:r>
            <w:r w:rsidR="00B903DF">
              <w:rPr>
                <w:rFonts w:ascii="Arial" w:hAnsi="Arial"/>
                <w:color w:val="auto"/>
                <w:shd w:val="clear" w:color="auto" w:fill="FFFFFF"/>
              </w:rPr>
              <w:t xml:space="preserve"> NIDAS</w:t>
            </w:r>
            <w:r w:rsidRPr="009D209A">
              <w:rPr>
                <w:rFonts w:ascii="Arial" w:hAnsi="Arial"/>
                <w:color w:val="auto"/>
                <w:shd w:val="clear" w:color="auto" w:fill="FFFFFF"/>
              </w:rPr>
              <w:t xml:space="preserve"> offer</w:t>
            </w:r>
            <w:r w:rsidR="00B903DF">
              <w:rPr>
                <w:rFonts w:ascii="Arial" w:hAnsi="Arial"/>
                <w:color w:val="auto"/>
                <w:shd w:val="clear" w:color="auto" w:fill="FFFFFF"/>
              </w:rPr>
              <w:t>s</w:t>
            </w:r>
            <w:r w:rsidRPr="009D209A">
              <w:rPr>
                <w:rFonts w:ascii="Arial" w:hAnsi="Arial"/>
                <w:color w:val="auto"/>
                <w:shd w:val="clear" w:color="auto" w:fill="FFFFFF"/>
              </w:rPr>
              <w:t xml:space="preserve"> dedicated support for Children and Young People, recovery programmes, coordinated multi-agency support, court support, a Domestic Abuse Champion network, and training for professionals, across Norfolk.</w:t>
            </w:r>
          </w:p>
        </w:tc>
      </w:tr>
      <w:tr w:rsidR="00FA2794" w:rsidRPr="00E20AA6" w14:paraId="3CA49386" w14:textId="77777777" w:rsidTr="001B3954">
        <w:tc>
          <w:tcPr>
            <w:tcW w:w="2044" w:type="pct"/>
          </w:tcPr>
          <w:p w14:paraId="34EC3182" w14:textId="761D518B" w:rsidR="00FA2794" w:rsidRPr="00E20AA6" w:rsidRDefault="00FA2794" w:rsidP="00C1463F">
            <w:pPr>
              <w:autoSpaceDE w:val="0"/>
              <w:autoSpaceDN w:val="0"/>
              <w:adjustRightInd w:val="0"/>
              <w:jc w:val="left"/>
              <w:rPr>
                <w:rFonts w:ascii="Arial" w:hAnsi="Arial"/>
              </w:rPr>
            </w:pPr>
            <w:r w:rsidRPr="00E20AA6">
              <w:rPr>
                <w:rFonts w:ascii="Arial" w:hAnsi="Arial"/>
              </w:rPr>
              <w:t>Sexual Assault Referral Centre (SARC)- The Harbour Centre</w:t>
            </w:r>
          </w:p>
        </w:tc>
        <w:tc>
          <w:tcPr>
            <w:tcW w:w="2956" w:type="pct"/>
          </w:tcPr>
          <w:p w14:paraId="743B8A4F" w14:textId="77777777" w:rsidR="00FA2794" w:rsidRPr="00E20AA6" w:rsidRDefault="00FA2794" w:rsidP="00C1463F">
            <w:pPr>
              <w:autoSpaceDE w:val="0"/>
              <w:autoSpaceDN w:val="0"/>
              <w:adjustRightInd w:val="0"/>
              <w:jc w:val="left"/>
              <w:rPr>
                <w:rFonts w:ascii="Arial" w:hAnsi="Arial"/>
                <w:color w:val="auto"/>
              </w:rPr>
            </w:pPr>
            <w:r w:rsidRPr="00E20AA6">
              <w:rPr>
                <w:rFonts w:ascii="Arial" w:hAnsi="Arial"/>
                <w:color w:val="auto"/>
              </w:rPr>
              <w:t>01603 276381 (24 hours)</w:t>
            </w:r>
          </w:p>
          <w:p w14:paraId="486E5417" w14:textId="6D70C5C8" w:rsidR="00FA2794" w:rsidRPr="00E20AA6" w:rsidRDefault="00F26205" w:rsidP="00C1463F">
            <w:pPr>
              <w:autoSpaceDE w:val="0"/>
              <w:autoSpaceDN w:val="0"/>
              <w:adjustRightInd w:val="0"/>
              <w:jc w:val="left"/>
              <w:rPr>
                <w:rFonts w:ascii="Arial" w:hAnsi="Arial"/>
                <w:color w:val="auto"/>
              </w:rPr>
            </w:pPr>
            <w:r w:rsidRPr="00E20AA6">
              <w:rPr>
                <w:rFonts w:ascii="Arial" w:hAnsi="Arial"/>
                <w:color w:val="auto"/>
              </w:rPr>
              <w:t xml:space="preserve">Email: </w:t>
            </w:r>
            <w:r w:rsidR="00FA2794" w:rsidRPr="00E20AA6">
              <w:rPr>
                <w:rFonts w:ascii="Arial" w:hAnsi="Arial"/>
                <w:color w:val="auto"/>
              </w:rPr>
              <w:t>contact @the harbour centre.co.uk</w:t>
            </w:r>
          </w:p>
          <w:p w14:paraId="64341207" w14:textId="204A0ABD" w:rsidR="00FA2794" w:rsidRPr="00E20AA6" w:rsidRDefault="00F26205" w:rsidP="00C1463F">
            <w:pPr>
              <w:autoSpaceDE w:val="0"/>
              <w:autoSpaceDN w:val="0"/>
              <w:adjustRightInd w:val="0"/>
              <w:jc w:val="left"/>
              <w:rPr>
                <w:rFonts w:ascii="Arial" w:hAnsi="Arial"/>
                <w:color w:val="auto"/>
              </w:rPr>
            </w:pPr>
            <w:r w:rsidRPr="00E20AA6">
              <w:rPr>
                <w:rFonts w:ascii="Arial" w:hAnsi="Arial"/>
                <w:color w:val="auto"/>
              </w:rPr>
              <w:t>www.theharbourcentre.co.uk</w:t>
            </w:r>
          </w:p>
        </w:tc>
      </w:tr>
      <w:tr w:rsidR="003C23D6" w:rsidRPr="00E20AA6" w14:paraId="14E549AE" w14:textId="77777777" w:rsidTr="001B3954">
        <w:tc>
          <w:tcPr>
            <w:tcW w:w="2044" w:type="pct"/>
          </w:tcPr>
          <w:p w14:paraId="1F28267C" w14:textId="77777777" w:rsidR="003C23D6" w:rsidRPr="00E20AA6" w:rsidRDefault="003C23D6" w:rsidP="00C1463F">
            <w:pPr>
              <w:autoSpaceDE w:val="0"/>
              <w:autoSpaceDN w:val="0"/>
              <w:adjustRightInd w:val="0"/>
              <w:jc w:val="left"/>
              <w:rPr>
                <w:rFonts w:ascii="Arial" w:hAnsi="Arial"/>
              </w:rPr>
            </w:pPr>
            <w:r w:rsidRPr="00E20AA6">
              <w:rPr>
                <w:rFonts w:ascii="Arial" w:hAnsi="Arial"/>
              </w:rPr>
              <w:t>Local Authority Designated Officer (LADO) Norfolk</w:t>
            </w:r>
          </w:p>
        </w:tc>
        <w:tc>
          <w:tcPr>
            <w:tcW w:w="2956" w:type="pct"/>
          </w:tcPr>
          <w:p w14:paraId="62591D57" w14:textId="77777777" w:rsidR="003C23D6" w:rsidRPr="00E20AA6" w:rsidRDefault="003C23D6" w:rsidP="00C1463F">
            <w:pPr>
              <w:autoSpaceDE w:val="0"/>
              <w:autoSpaceDN w:val="0"/>
              <w:adjustRightInd w:val="0"/>
              <w:jc w:val="left"/>
              <w:rPr>
                <w:rFonts w:ascii="Arial" w:hAnsi="Arial"/>
                <w:color w:val="auto"/>
              </w:rPr>
            </w:pPr>
            <w:r w:rsidRPr="00E20AA6">
              <w:rPr>
                <w:rFonts w:ascii="Arial" w:hAnsi="Arial"/>
                <w:color w:val="auto"/>
              </w:rPr>
              <w:t>When concerned about an adult working with a child under the age of 18 years, refer to the LADO</w:t>
            </w:r>
          </w:p>
          <w:p w14:paraId="0FC786F9" w14:textId="77777777" w:rsidR="003C23D6" w:rsidRPr="00E20AA6" w:rsidRDefault="00061282" w:rsidP="00C1463F">
            <w:pPr>
              <w:autoSpaceDE w:val="0"/>
              <w:autoSpaceDN w:val="0"/>
              <w:adjustRightInd w:val="0"/>
              <w:jc w:val="left"/>
              <w:rPr>
                <w:rFonts w:ascii="Arial" w:hAnsi="Arial"/>
                <w:color w:val="auto"/>
              </w:rPr>
            </w:pPr>
            <w:hyperlink r:id="rId17" w:history="1">
              <w:r w:rsidR="003C23D6" w:rsidRPr="00E20AA6">
                <w:rPr>
                  <w:rStyle w:val="Hyperlink"/>
                  <w:color w:val="auto"/>
                </w:rPr>
                <w:t>https://www.norfolk.gov.uk/children-and-families/keeping-children-safe/local-authority-designated-officer</w:t>
              </w:r>
            </w:hyperlink>
          </w:p>
          <w:p w14:paraId="7491B54D" w14:textId="77777777" w:rsidR="003C23D6" w:rsidRPr="00E20AA6" w:rsidRDefault="003C23D6" w:rsidP="00C1463F">
            <w:pPr>
              <w:autoSpaceDE w:val="0"/>
              <w:autoSpaceDN w:val="0"/>
              <w:adjustRightInd w:val="0"/>
              <w:jc w:val="left"/>
              <w:rPr>
                <w:rFonts w:ascii="Arial" w:hAnsi="Arial"/>
                <w:b/>
              </w:rPr>
            </w:pPr>
          </w:p>
        </w:tc>
      </w:tr>
      <w:tr w:rsidR="00A85FEC" w:rsidRPr="00E20AA6" w14:paraId="7D1136E7" w14:textId="77777777" w:rsidTr="001B3954">
        <w:tc>
          <w:tcPr>
            <w:tcW w:w="2044" w:type="pct"/>
          </w:tcPr>
          <w:p w14:paraId="3B4851AE" w14:textId="77777777" w:rsidR="00A85FEC" w:rsidRPr="00E20AA6" w:rsidRDefault="00A85FEC" w:rsidP="00C1463F">
            <w:pPr>
              <w:autoSpaceDE w:val="0"/>
              <w:autoSpaceDN w:val="0"/>
              <w:adjustRightInd w:val="0"/>
              <w:jc w:val="left"/>
              <w:rPr>
                <w:rFonts w:ascii="Arial" w:hAnsi="Arial"/>
              </w:rPr>
            </w:pPr>
            <w:r w:rsidRPr="00E20AA6">
              <w:rPr>
                <w:rFonts w:ascii="Arial" w:hAnsi="Arial"/>
              </w:rPr>
              <w:t>HEAR campaign</w:t>
            </w:r>
          </w:p>
        </w:tc>
        <w:tc>
          <w:tcPr>
            <w:tcW w:w="2956" w:type="pct"/>
          </w:tcPr>
          <w:p w14:paraId="60726643" w14:textId="77777777" w:rsidR="00A85FEC" w:rsidRPr="00E20AA6" w:rsidRDefault="00A85FEC" w:rsidP="00C1463F">
            <w:pPr>
              <w:autoSpaceDE w:val="0"/>
              <w:autoSpaceDN w:val="0"/>
              <w:adjustRightInd w:val="0"/>
              <w:jc w:val="left"/>
              <w:rPr>
                <w:rFonts w:ascii="Arial" w:hAnsi="Arial"/>
              </w:rPr>
            </w:pPr>
            <w:r w:rsidRPr="00E20AA6">
              <w:rPr>
                <w:rFonts w:ascii="Arial" w:hAnsi="Arial"/>
              </w:rPr>
              <w:t>Campaign run by the Domestic Abuse and Sexual Violence Group in Norfolk to support employers to provide support to their staff on the issue of Domestic Abuse</w:t>
            </w:r>
          </w:p>
          <w:p w14:paraId="4C3A360D" w14:textId="3CAAEF59" w:rsidR="00A85FEC" w:rsidRDefault="00061282" w:rsidP="00C1463F">
            <w:pPr>
              <w:autoSpaceDE w:val="0"/>
              <w:autoSpaceDN w:val="0"/>
              <w:adjustRightInd w:val="0"/>
              <w:jc w:val="left"/>
              <w:rPr>
                <w:rStyle w:val="Hyperlink"/>
              </w:rPr>
            </w:pPr>
            <w:hyperlink r:id="rId18" w:history="1">
              <w:r w:rsidR="00A85FEC" w:rsidRPr="00E20AA6">
                <w:rPr>
                  <w:rStyle w:val="Hyperlink"/>
                </w:rPr>
                <w:t>https://www.norfolk.gov.uk/what-we-do-and-how-we-work/campaigns/hear-campaign</w:t>
              </w:r>
            </w:hyperlink>
          </w:p>
          <w:p w14:paraId="04AD0546" w14:textId="77777777" w:rsidR="00A76651" w:rsidRDefault="00A76651" w:rsidP="00C1463F">
            <w:pPr>
              <w:autoSpaceDE w:val="0"/>
              <w:autoSpaceDN w:val="0"/>
              <w:adjustRightInd w:val="0"/>
              <w:jc w:val="left"/>
              <w:rPr>
                <w:rStyle w:val="Hyperlink"/>
              </w:rPr>
            </w:pPr>
          </w:p>
          <w:p w14:paraId="41373042" w14:textId="77777777" w:rsidR="00C1463F" w:rsidRDefault="00C1463F" w:rsidP="00C1463F">
            <w:pPr>
              <w:autoSpaceDE w:val="0"/>
              <w:autoSpaceDN w:val="0"/>
              <w:adjustRightInd w:val="0"/>
              <w:jc w:val="left"/>
              <w:rPr>
                <w:rFonts w:ascii="Arial" w:hAnsi="Arial"/>
              </w:rPr>
            </w:pPr>
          </w:p>
          <w:p w14:paraId="23A14643" w14:textId="66435C42" w:rsidR="00C1463F" w:rsidRPr="00E20AA6" w:rsidRDefault="00C1463F" w:rsidP="00C1463F">
            <w:pPr>
              <w:autoSpaceDE w:val="0"/>
              <w:autoSpaceDN w:val="0"/>
              <w:adjustRightInd w:val="0"/>
              <w:jc w:val="left"/>
              <w:rPr>
                <w:rFonts w:ascii="Arial" w:hAnsi="Arial"/>
              </w:rPr>
            </w:pPr>
          </w:p>
        </w:tc>
      </w:tr>
      <w:tr w:rsidR="003C23D6" w:rsidRPr="00E20AA6" w14:paraId="502381B8" w14:textId="77777777" w:rsidTr="001B3954">
        <w:tc>
          <w:tcPr>
            <w:tcW w:w="5000" w:type="pct"/>
            <w:gridSpan w:val="2"/>
          </w:tcPr>
          <w:p w14:paraId="03257C70" w14:textId="77777777" w:rsidR="003C23D6" w:rsidRPr="00E20AA6" w:rsidRDefault="004120C3" w:rsidP="00C1463F">
            <w:pPr>
              <w:autoSpaceDE w:val="0"/>
              <w:autoSpaceDN w:val="0"/>
              <w:adjustRightInd w:val="0"/>
              <w:jc w:val="left"/>
              <w:rPr>
                <w:rFonts w:ascii="Arial" w:hAnsi="Arial"/>
                <w:b/>
              </w:rPr>
            </w:pPr>
            <w:r w:rsidRPr="00E20AA6">
              <w:rPr>
                <w:rFonts w:ascii="Arial" w:hAnsi="Arial"/>
                <w:b/>
              </w:rPr>
              <w:lastRenderedPageBreak/>
              <w:t>Local services- SUFFOLK</w:t>
            </w:r>
          </w:p>
        </w:tc>
      </w:tr>
      <w:tr w:rsidR="003C23D6" w:rsidRPr="00E20AA6" w14:paraId="5B8263F6" w14:textId="77777777" w:rsidTr="001B3954">
        <w:tc>
          <w:tcPr>
            <w:tcW w:w="2044" w:type="pct"/>
          </w:tcPr>
          <w:p w14:paraId="7D34500D" w14:textId="77777777" w:rsidR="003C23D6" w:rsidRPr="00E20AA6" w:rsidRDefault="003C23D6" w:rsidP="00C1463F">
            <w:pPr>
              <w:autoSpaceDE w:val="0"/>
              <w:autoSpaceDN w:val="0"/>
              <w:adjustRightInd w:val="0"/>
              <w:jc w:val="left"/>
              <w:rPr>
                <w:rFonts w:ascii="Arial" w:hAnsi="Arial"/>
              </w:rPr>
            </w:pPr>
            <w:r w:rsidRPr="00E20AA6">
              <w:rPr>
                <w:rFonts w:ascii="Arial" w:hAnsi="Arial"/>
              </w:rPr>
              <w:t>Children’s and Adult Social Services</w:t>
            </w:r>
          </w:p>
        </w:tc>
        <w:tc>
          <w:tcPr>
            <w:tcW w:w="2956" w:type="pct"/>
          </w:tcPr>
          <w:p w14:paraId="5AEFFC41" w14:textId="77777777" w:rsidR="003C23D6" w:rsidRPr="00E20AA6" w:rsidRDefault="003C23D6" w:rsidP="00C1463F">
            <w:pPr>
              <w:autoSpaceDE w:val="0"/>
              <w:autoSpaceDN w:val="0"/>
              <w:adjustRightInd w:val="0"/>
              <w:jc w:val="left"/>
              <w:rPr>
                <w:rFonts w:ascii="Arial" w:hAnsi="Arial"/>
              </w:rPr>
            </w:pPr>
            <w:r w:rsidRPr="00E20AA6">
              <w:rPr>
                <w:rFonts w:ascii="Arial" w:hAnsi="Arial"/>
              </w:rPr>
              <w:t>MASH professional consultant line 0345 606 1499</w:t>
            </w:r>
          </w:p>
          <w:p w14:paraId="43AD3B6E" w14:textId="108E7F56" w:rsidR="003C23D6" w:rsidRPr="00E20AA6" w:rsidRDefault="003C23D6" w:rsidP="00C1463F">
            <w:pPr>
              <w:autoSpaceDE w:val="0"/>
              <w:autoSpaceDN w:val="0"/>
              <w:adjustRightInd w:val="0"/>
              <w:jc w:val="left"/>
              <w:rPr>
                <w:rFonts w:ascii="Arial" w:hAnsi="Arial"/>
              </w:rPr>
            </w:pPr>
            <w:r w:rsidRPr="00E20AA6">
              <w:rPr>
                <w:rFonts w:ascii="Arial" w:hAnsi="Arial"/>
              </w:rPr>
              <w:t>Customer First number 0808 800 4005</w:t>
            </w:r>
            <w:r w:rsidR="00C1453B">
              <w:rPr>
                <w:rFonts w:ascii="Arial" w:hAnsi="Arial"/>
              </w:rPr>
              <w:t xml:space="preserve"> </w:t>
            </w:r>
            <w:hyperlink r:id="rId19" w:history="1">
              <w:r w:rsidR="001E07E5" w:rsidRPr="002F0092">
                <w:rPr>
                  <w:rStyle w:val="Hyperlink"/>
                </w:rPr>
                <w:t>https://suffolksp.org.uk/</w:t>
              </w:r>
            </w:hyperlink>
          </w:p>
          <w:p w14:paraId="67CDC16D" w14:textId="77777777" w:rsidR="003C23D6" w:rsidRPr="00E20AA6" w:rsidRDefault="003C23D6" w:rsidP="00C1463F">
            <w:pPr>
              <w:autoSpaceDE w:val="0"/>
              <w:autoSpaceDN w:val="0"/>
              <w:adjustRightInd w:val="0"/>
              <w:jc w:val="left"/>
              <w:rPr>
                <w:rFonts w:ascii="Arial" w:hAnsi="Arial"/>
              </w:rPr>
            </w:pPr>
            <w:r w:rsidRPr="00E20AA6">
              <w:rPr>
                <w:rFonts w:ascii="Arial" w:hAnsi="Arial"/>
              </w:rPr>
              <w:t>In an emergency call 999</w:t>
            </w:r>
          </w:p>
        </w:tc>
      </w:tr>
      <w:tr w:rsidR="00D34895" w:rsidRPr="00E20AA6" w14:paraId="4B965AB9" w14:textId="77777777" w:rsidTr="001B3954">
        <w:tc>
          <w:tcPr>
            <w:tcW w:w="2044" w:type="pct"/>
          </w:tcPr>
          <w:p w14:paraId="333D6AC0" w14:textId="4DBF2614" w:rsidR="00D34895" w:rsidRPr="00E20AA6" w:rsidRDefault="00D34895" w:rsidP="00C1463F">
            <w:pPr>
              <w:autoSpaceDE w:val="0"/>
              <w:autoSpaceDN w:val="0"/>
              <w:adjustRightInd w:val="0"/>
              <w:jc w:val="left"/>
              <w:rPr>
                <w:rFonts w:ascii="Arial" w:hAnsi="Arial"/>
              </w:rPr>
            </w:pPr>
            <w:r>
              <w:rPr>
                <w:rFonts w:ascii="Arial" w:hAnsi="Arial"/>
              </w:rPr>
              <w:t xml:space="preserve">Anglia Care Trust Domestic Abuse Outreach Service </w:t>
            </w:r>
          </w:p>
        </w:tc>
        <w:tc>
          <w:tcPr>
            <w:tcW w:w="2956" w:type="pct"/>
          </w:tcPr>
          <w:p w14:paraId="28D59968" w14:textId="77777777" w:rsidR="00D34895" w:rsidRDefault="00D34895" w:rsidP="00C1463F">
            <w:pPr>
              <w:autoSpaceDE w:val="0"/>
              <w:autoSpaceDN w:val="0"/>
              <w:adjustRightInd w:val="0"/>
              <w:jc w:val="left"/>
              <w:rPr>
                <w:rFonts w:ascii="Arial" w:hAnsi="Arial"/>
              </w:rPr>
            </w:pPr>
            <w:r>
              <w:rPr>
                <w:rFonts w:ascii="Arial" w:hAnsi="Arial"/>
              </w:rPr>
              <w:t>Specialist support for male and female victim support</w:t>
            </w:r>
          </w:p>
          <w:p w14:paraId="56350890" w14:textId="40EF5740" w:rsidR="00D34895" w:rsidRPr="00E20AA6" w:rsidRDefault="00D34895" w:rsidP="00C1463F">
            <w:pPr>
              <w:autoSpaceDE w:val="0"/>
              <w:autoSpaceDN w:val="0"/>
              <w:adjustRightInd w:val="0"/>
              <w:jc w:val="left"/>
              <w:rPr>
                <w:rFonts w:ascii="Arial" w:hAnsi="Arial"/>
              </w:rPr>
            </w:pPr>
            <w:r w:rsidRPr="00D34895">
              <w:rPr>
                <w:rFonts w:ascii="Arial" w:hAnsi="Arial"/>
              </w:rPr>
              <w:t>https://www.angliacaretrust.org.uk/domestic-abuse-outreach</w:t>
            </w:r>
          </w:p>
        </w:tc>
      </w:tr>
      <w:tr w:rsidR="00DF0B9C" w:rsidRPr="00E20AA6" w14:paraId="29BDF000" w14:textId="77777777" w:rsidTr="001B3954">
        <w:tc>
          <w:tcPr>
            <w:tcW w:w="2044" w:type="pct"/>
          </w:tcPr>
          <w:p w14:paraId="3441CDC1" w14:textId="77777777" w:rsidR="00DF0B9C" w:rsidRPr="00E20AA6" w:rsidRDefault="00DF0B9C" w:rsidP="00C1463F">
            <w:pPr>
              <w:autoSpaceDE w:val="0"/>
              <w:autoSpaceDN w:val="0"/>
              <w:adjustRightInd w:val="0"/>
              <w:jc w:val="left"/>
              <w:rPr>
                <w:rFonts w:ascii="Arial" w:hAnsi="Arial"/>
              </w:rPr>
            </w:pPr>
            <w:r w:rsidRPr="00E20AA6">
              <w:rPr>
                <w:rFonts w:ascii="Arial" w:hAnsi="Arial"/>
              </w:rPr>
              <w:t>Multi-Agency Risk assessment conference (MARAC) co-ordinator and specialist services</w:t>
            </w:r>
          </w:p>
        </w:tc>
        <w:tc>
          <w:tcPr>
            <w:tcW w:w="2956" w:type="pct"/>
          </w:tcPr>
          <w:p w14:paraId="5B7F227A" w14:textId="77777777" w:rsidR="00DF0B9C" w:rsidRPr="00E20AA6" w:rsidRDefault="00061282" w:rsidP="00C1463F">
            <w:pPr>
              <w:autoSpaceDE w:val="0"/>
              <w:autoSpaceDN w:val="0"/>
              <w:adjustRightInd w:val="0"/>
              <w:jc w:val="left"/>
              <w:rPr>
                <w:rFonts w:ascii="Arial" w:hAnsi="Arial"/>
              </w:rPr>
            </w:pPr>
            <w:hyperlink r:id="rId20" w:history="1">
              <w:r w:rsidR="00DF0B9C" w:rsidRPr="00E20AA6">
                <w:rPr>
                  <w:rStyle w:val="Hyperlink"/>
                </w:rPr>
                <w:t>http://www.suffolkmarac.onesuffolk.net/refer-to-marac/</w:t>
              </w:r>
            </w:hyperlink>
          </w:p>
          <w:p w14:paraId="375A9975" w14:textId="77777777" w:rsidR="00DF0B9C" w:rsidRPr="00E20AA6" w:rsidRDefault="00DF0B9C" w:rsidP="00C1463F">
            <w:pPr>
              <w:autoSpaceDE w:val="0"/>
              <w:autoSpaceDN w:val="0"/>
              <w:adjustRightInd w:val="0"/>
              <w:jc w:val="left"/>
              <w:rPr>
                <w:rFonts w:ascii="Arial" w:hAnsi="Arial"/>
              </w:rPr>
            </w:pPr>
          </w:p>
        </w:tc>
      </w:tr>
      <w:tr w:rsidR="003C23D6" w:rsidRPr="00E20AA6" w14:paraId="747D2466" w14:textId="77777777" w:rsidTr="001B3954">
        <w:tc>
          <w:tcPr>
            <w:tcW w:w="2044" w:type="pct"/>
          </w:tcPr>
          <w:p w14:paraId="76AD0950" w14:textId="77777777" w:rsidR="003C23D6" w:rsidRPr="00E20AA6" w:rsidRDefault="003C23D6" w:rsidP="00C1463F">
            <w:pPr>
              <w:autoSpaceDE w:val="0"/>
              <w:autoSpaceDN w:val="0"/>
              <w:adjustRightInd w:val="0"/>
              <w:jc w:val="left"/>
              <w:rPr>
                <w:rFonts w:ascii="Arial" w:hAnsi="Arial"/>
              </w:rPr>
            </w:pPr>
            <w:r w:rsidRPr="00E20AA6">
              <w:rPr>
                <w:rFonts w:ascii="Arial" w:hAnsi="Arial"/>
              </w:rPr>
              <w:t>Local Authority Designated Office (</w:t>
            </w:r>
            <w:r w:rsidR="007C7FC4" w:rsidRPr="00E20AA6">
              <w:rPr>
                <w:rFonts w:ascii="Arial" w:hAnsi="Arial"/>
              </w:rPr>
              <w:t>LADO) Suffolk</w:t>
            </w:r>
          </w:p>
        </w:tc>
        <w:tc>
          <w:tcPr>
            <w:tcW w:w="2956" w:type="pct"/>
          </w:tcPr>
          <w:p w14:paraId="674B2FAE" w14:textId="77777777" w:rsidR="00A85FEC" w:rsidRPr="00E20AA6" w:rsidRDefault="00A85FEC" w:rsidP="00C1463F">
            <w:pPr>
              <w:autoSpaceDE w:val="0"/>
              <w:autoSpaceDN w:val="0"/>
              <w:adjustRightInd w:val="0"/>
              <w:jc w:val="left"/>
              <w:rPr>
                <w:rFonts w:ascii="Arial" w:hAnsi="Arial"/>
              </w:rPr>
            </w:pPr>
            <w:r w:rsidRPr="00E20AA6">
              <w:rPr>
                <w:rFonts w:ascii="Arial" w:hAnsi="Arial"/>
              </w:rPr>
              <w:t>When concerned about an adult working with a child under the age of 18 years, refer to the LADO</w:t>
            </w:r>
          </w:p>
          <w:p w14:paraId="4A711C86" w14:textId="77777777" w:rsidR="003C23D6" w:rsidRPr="00E20AA6" w:rsidRDefault="003C23D6" w:rsidP="00C1463F">
            <w:pPr>
              <w:autoSpaceDE w:val="0"/>
              <w:autoSpaceDN w:val="0"/>
              <w:adjustRightInd w:val="0"/>
              <w:jc w:val="left"/>
              <w:rPr>
                <w:rFonts w:ascii="Arial" w:hAnsi="Arial"/>
              </w:rPr>
            </w:pPr>
            <w:r w:rsidRPr="00E20AA6">
              <w:rPr>
                <w:rFonts w:ascii="Arial" w:hAnsi="Arial"/>
              </w:rPr>
              <w:t>Tel: 0300 123 2044</w:t>
            </w:r>
          </w:p>
          <w:p w14:paraId="7060133F" w14:textId="6C8EDF39" w:rsidR="003C23D6" w:rsidRDefault="00061282" w:rsidP="00C1463F">
            <w:pPr>
              <w:autoSpaceDE w:val="0"/>
              <w:autoSpaceDN w:val="0"/>
              <w:adjustRightInd w:val="0"/>
              <w:jc w:val="left"/>
              <w:rPr>
                <w:rStyle w:val="Hyperlink"/>
              </w:rPr>
            </w:pPr>
            <w:hyperlink r:id="rId21" w:history="1">
              <w:r w:rsidR="003C23D6" w:rsidRPr="00E20AA6">
                <w:rPr>
                  <w:rStyle w:val="Hyperlink"/>
                </w:rPr>
                <w:t>LADO@suffolk.gov.uk</w:t>
              </w:r>
            </w:hyperlink>
          </w:p>
          <w:p w14:paraId="40167A47" w14:textId="77777777" w:rsidR="00831107" w:rsidRPr="00E20AA6" w:rsidRDefault="00831107" w:rsidP="00C1463F">
            <w:pPr>
              <w:autoSpaceDE w:val="0"/>
              <w:autoSpaceDN w:val="0"/>
              <w:adjustRightInd w:val="0"/>
              <w:jc w:val="left"/>
              <w:rPr>
                <w:rFonts w:ascii="Arial" w:hAnsi="Arial"/>
              </w:rPr>
            </w:pPr>
          </w:p>
          <w:p w14:paraId="30CF5E89" w14:textId="77777777" w:rsidR="003C23D6" w:rsidRPr="00E20AA6" w:rsidRDefault="00061282" w:rsidP="00C1463F">
            <w:pPr>
              <w:autoSpaceDE w:val="0"/>
              <w:autoSpaceDN w:val="0"/>
              <w:adjustRightInd w:val="0"/>
              <w:jc w:val="left"/>
              <w:rPr>
                <w:rFonts w:ascii="Arial" w:hAnsi="Arial"/>
              </w:rPr>
            </w:pPr>
            <w:hyperlink r:id="rId22" w:history="1">
              <w:r w:rsidR="003C23D6" w:rsidRPr="00E20AA6">
                <w:rPr>
                  <w:rStyle w:val="Hyperlink"/>
                </w:rPr>
                <w:t>https://suffolksp.org.uk/working-with-children-and-adults/children/local-authority-designated-officers-lado/</w:t>
              </w:r>
            </w:hyperlink>
          </w:p>
          <w:p w14:paraId="1E6A70FC" w14:textId="77777777" w:rsidR="003C23D6" w:rsidRPr="00E20AA6" w:rsidRDefault="003C23D6" w:rsidP="00C1463F">
            <w:pPr>
              <w:autoSpaceDE w:val="0"/>
              <w:autoSpaceDN w:val="0"/>
              <w:adjustRightInd w:val="0"/>
              <w:jc w:val="left"/>
              <w:rPr>
                <w:rFonts w:ascii="Arial" w:hAnsi="Arial"/>
              </w:rPr>
            </w:pPr>
          </w:p>
        </w:tc>
      </w:tr>
      <w:tr w:rsidR="009A2335" w:rsidRPr="00E20AA6" w14:paraId="05424AEB" w14:textId="77777777" w:rsidTr="001B3954">
        <w:tc>
          <w:tcPr>
            <w:tcW w:w="2044" w:type="pct"/>
          </w:tcPr>
          <w:p w14:paraId="358D11EE" w14:textId="3E8CB051" w:rsidR="009A2335" w:rsidRPr="00E20AA6" w:rsidRDefault="00F26205" w:rsidP="00C1463F">
            <w:pPr>
              <w:tabs>
                <w:tab w:val="left" w:pos="1150"/>
              </w:tabs>
              <w:autoSpaceDE w:val="0"/>
              <w:autoSpaceDN w:val="0"/>
              <w:adjustRightInd w:val="0"/>
              <w:jc w:val="left"/>
              <w:rPr>
                <w:rFonts w:ascii="Arial" w:hAnsi="Arial"/>
              </w:rPr>
            </w:pPr>
            <w:r w:rsidRPr="00E20AA6">
              <w:rPr>
                <w:rFonts w:ascii="Arial" w:hAnsi="Arial"/>
              </w:rPr>
              <w:t>List of support agencies providing help for victims of domestic and sexual violence</w:t>
            </w:r>
          </w:p>
        </w:tc>
        <w:tc>
          <w:tcPr>
            <w:tcW w:w="2956" w:type="pct"/>
          </w:tcPr>
          <w:p w14:paraId="0B592333" w14:textId="63458460" w:rsidR="009A2335" w:rsidRPr="00E20AA6" w:rsidRDefault="00061282" w:rsidP="00C1463F">
            <w:pPr>
              <w:autoSpaceDE w:val="0"/>
              <w:autoSpaceDN w:val="0"/>
              <w:adjustRightInd w:val="0"/>
              <w:jc w:val="left"/>
              <w:rPr>
                <w:rFonts w:ascii="Arial" w:hAnsi="Arial"/>
              </w:rPr>
            </w:pPr>
            <w:hyperlink r:id="rId23" w:history="1">
              <w:r w:rsidR="00F26205" w:rsidRPr="00E20AA6">
                <w:rPr>
                  <w:rStyle w:val="Hyperlink"/>
                </w:rPr>
                <w:t>https://suffolk-pcc.gov.uk/services-for-victims/specialist-services-for-victims</w:t>
              </w:r>
            </w:hyperlink>
          </w:p>
          <w:p w14:paraId="038AF76A" w14:textId="1D0CB3C4" w:rsidR="00F26205" w:rsidRPr="00E20AA6" w:rsidRDefault="00F26205" w:rsidP="00C1463F">
            <w:pPr>
              <w:autoSpaceDE w:val="0"/>
              <w:autoSpaceDN w:val="0"/>
              <w:adjustRightInd w:val="0"/>
              <w:jc w:val="left"/>
              <w:rPr>
                <w:rFonts w:ascii="Arial" w:hAnsi="Arial"/>
              </w:rPr>
            </w:pPr>
          </w:p>
        </w:tc>
      </w:tr>
    </w:tbl>
    <w:p w14:paraId="5B40CFB1" w14:textId="77777777" w:rsidR="000618B7" w:rsidRPr="00E20AA6" w:rsidRDefault="000618B7" w:rsidP="00C1463F">
      <w:pPr>
        <w:pStyle w:val="Default"/>
        <w:jc w:val="left"/>
        <w:rPr>
          <w:rFonts w:ascii="Arial" w:eastAsia="Calibri" w:hAnsi="Arial" w:cs="Arial"/>
          <w:b/>
          <w:color w:val="1F497D"/>
        </w:rPr>
      </w:pPr>
    </w:p>
    <w:p w14:paraId="606CAD96" w14:textId="77777777" w:rsidR="00B67889" w:rsidRPr="00E20AA6" w:rsidRDefault="00B67889" w:rsidP="00C1463F">
      <w:pPr>
        <w:pStyle w:val="Default"/>
        <w:jc w:val="left"/>
        <w:rPr>
          <w:rFonts w:ascii="Arial" w:eastAsia="Calibri" w:hAnsi="Arial" w:cs="Arial"/>
          <w:b/>
          <w:color w:val="1F497D"/>
        </w:rPr>
      </w:pPr>
      <w:r w:rsidRPr="00E20AA6">
        <w:rPr>
          <w:rFonts w:ascii="Arial" w:eastAsia="Calibri" w:hAnsi="Arial" w:cs="Arial"/>
          <w:b/>
          <w:color w:val="1F497D"/>
        </w:rPr>
        <w:t xml:space="preserve">  </w:t>
      </w:r>
    </w:p>
    <w:p w14:paraId="444C5019" w14:textId="2F4C1D08" w:rsidR="00FD0721" w:rsidRPr="00E20AA6" w:rsidRDefault="00FD0721" w:rsidP="00C1463F">
      <w:pPr>
        <w:jc w:val="left"/>
        <w:rPr>
          <w:rFonts w:ascii="Arial" w:hAnsi="Arial"/>
          <w:b/>
          <w:color w:val="1F497D"/>
          <w:u w:val="single"/>
        </w:rPr>
      </w:pPr>
      <w:r w:rsidRPr="00E20AA6">
        <w:rPr>
          <w:rFonts w:ascii="Arial" w:hAnsi="Arial"/>
          <w:b/>
          <w:color w:val="1F497D"/>
          <w:u w:val="single"/>
        </w:rPr>
        <w:t xml:space="preserve">Chapter 1: Domestic Abuse Overview </w:t>
      </w:r>
    </w:p>
    <w:p w14:paraId="3EA9AB8B" w14:textId="77777777" w:rsidR="00FD0721" w:rsidRPr="00E20AA6" w:rsidRDefault="00FD0721" w:rsidP="00C1463F">
      <w:pPr>
        <w:jc w:val="left"/>
        <w:rPr>
          <w:rFonts w:ascii="Arial" w:hAnsi="Arial"/>
          <w:b/>
          <w:color w:val="1F497D"/>
          <w:u w:val="single"/>
        </w:rPr>
      </w:pPr>
    </w:p>
    <w:p w14:paraId="0E26D2E2" w14:textId="77777777" w:rsidR="004A182B" w:rsidRPr="00E20AA6" w:rsidRDefault="004A182B" w:rsidP="00C1463F">
      <w:pPr>
        <w:jc w:val="left"/>
        <w:rPr>
          <w:rFonts w:ascii="Arial" w:hAnsi="Arial"/>
          <w:b/>
          <w:color w:val="1F497D"/>
          <w:u w:val="single"/>
        </w:rPr>
      </w:pPr>
      <w:r w:rsidRPr="00E20AA6">
        <w:rPr>
          <w:rFonts w:ascii="Arial" w:hAnsi="Arial"/>
          <w:b/>
          <w:color w:val="1F497D"/>
          <w:u w:val="single"/>
        </w:rPr>
        <w:t xml:space="preserve"> </w:t>
      </w:r>
      <w:r w:rsidR="00E26FDE" w:rsidRPr="00E20AA6">
        <w:rPr>
          <w:rFonts w:ascii="Arial" w:hAnsi="Arial"/>
          <w:b/>
          <w:color w:val="1F497D"/>
          <w:u w:val="single"/>
        </w:rPr>
        <w:t>1</w:t>
      </w:r>
      <w:r w:rsidR="00124340" w:rsidRPr="00E20AA6">
        <w:rPr>
          <w:rFonts w:ascii="Arial" w:hAnsi="Arial"/>
          <w:b/>
          <w:color w:val="1F497D"/>
          <w:u w:val="single"/>
        </w:rPr>
        <w:t>.1 Introduction</w:t>
      </w:r>
    </w:p>
    <w:p w14:paraId="0274E459" w14:textId="77777777" w:rsidR="00124340" w:rsidRPr="00E20AA6" w:rsidRDefault="00124340" w:rsidP="00C1463F">
      <w:pPr>
        <w:jc w:val="left"/>
        <w:rPr>
          <w:rFonts w:ascii="Arial" w:hAnsi="Arial"/>
          <w:b/>
          <w:color w:val="1F497D"/>
          <w:u w:val="single"/>
        </w:rPr>
      </w:pPr>
    </w:p>
    <w:p w14:paraId="5968DF4E" w14:textId="4F8E18A5" w:rsidR="00124340" w:rsidRPr="00E20AA6" w:rsidRDefault="00441E79" w:rsidP="00C1463F">
      <w:pPr>
        <w:pStyle w:val="Default"/>
        <w:jc w:val="left"/>
        <w:rPr>
          <w:rFonts w:ascii="Arial" w:hAnsi="Arial" w:cs="Arial"/>
        </w:rPr>
      </w:pPr>
      <w:r w:rsidRPr="00E20AA6">
        <w:rPr>
          <w:rFonts w:ascii="Arial" w:hAnsi="Arial" w:cs="Arial"/>
        </w:rPr>
        <w:t>This chapter</w:t>
      </w:r>
      <w:r w:rsidR="00124340" w:rsidRPr="00E20AA6">
        <w:rPr>
          <w:rFonts w:ascii="Arial" w:hAnsi="Arial" w:cs="Arial"/>
        </w:rPr>
        <w:t xml:space="preserve"> provides guidance to the practice on responding effectively to patients who are experiencing or have experienced domestic </w:t>
      </w:r>
      <w:r w:rsidRPr="00E20AA6">
        <w:rPr>
          <w:rFonts w:ascii="Arial" w:hAnsi="Arial" w:cs="Arial"/>
        </w:rPr>
        <w:t xml:space="preserve">violence and </w:t>
      </w:r>
      <w:r w:rsidR="00124340" w:rsidRPr="00E20AA6">
        <w:rPr>
          <w:rFonts w:ascii="Arial" w:hAnsi="Arial" w:cs="Arial"/>
        </w:rPr>
        <w:t>abuse.</w:t>
      </w:r>
    </w:p>
    <w:p w14:paraId="274B9D4A" w14:textId="77777777" w:rsidR="00124340" w:rsidRPr="00E20AA6" w:rsidRDefault="00124340" w:rsidP="00C1463F">
      <w:pPr>
        <w:jc w:val="left"/>
        <w:rPr>
          <w:rFonts w:ascii="Arial" w:hAnsi="Arial"/>
          <w:b/>
          <w:color w:val="1F497D"/>
          <w:u w:val="single"/>
        </w:rPr>
      </w:pPr>
    </w:p>
    <w:p w14:paraId="1ADDE438" w14:textId="77777777" w:rsidR="00CF7F11" w:rsidRPr="00E20AA6" w:rsidRDefault="00CF7F11" w:rsidP="00C1463F">
      <w:pPr>
        <w:jc w:val="left"/>
        <w:rPr>
          <w:rFonts w:ascii="Arial" w:hAnsi="Arial"/>
          <w:b/>
          <w:color w:val="1F497D"/>
          <w:u w:val="single"/>
        </w:rPr>
      </w:pPr>
    </w:p>
    <w:p w14:paraId="4D8904FF" w14:textId="77777777" w:rsidR="00124340" w:rsidRPr="00E20AA6" w:rsidRDefault="00E26FDE" w:rsidP="00C1463F">
      <w:pPr>
        <w:jc w:val="left"/>
        <w:rPr>
          <w:rFonts w:ascii="Arial" w:hAnsi="Arial"/>
          <w:b/>
          <w:color w:val="1F497D"/>
          <w:u w:val="single"/>
        </w:rPr>
      </w:pPr>
      <w:r w:rsidRPr="00E20AA6">
        <w:rPr>
          <w:rFonts w:ascii="Arial" w:hAnsi="Arial"/>
          <w:b/>
          <w:color w:val="1F497D"/>
          <w:u w:val="single"/>
        </w:rPr>
        <w:t>1</w:t>
      </w:r>
      <w:r w:rsidR="00124340" w:rsidRPr="00E20AA6">
        <w:rPr>
          <w:rFonts w:ascii="Arial" w:hAnsi="Arial"/>
          <w:b/>
          <w:color w:val="1F497D"/>
          <w:u w:val="single"/>
        </w:rPr>
        <w:t>.2 Definition</w:t>
      </w:r>
      <w:r w:rsidR="00920CF3" w:rsidRPr="00E20AA6">
        <w:rPr>
          <w:rFonts w:ascii="Arial" w:hAnsi="Arial"/>
          <w:b/>
          <w:color w:val="1F497D"/>
          <w:u w:val="single"/>
        </w:rPr>
        <w:t>s and Types</w:t>
      </w:r>
      <w:r w:rsidR="00124340" w:rsidRPr="00E20AA6">
        <w:rPr>
          <w:rFonts w:ascii="Arial" w:hAnsi="Arial"/>
          <w:b/>
          <w:color w:val="1F497D"/>
          <w:u w:val="single"/>
        </w:rPr>
        <w:t xml:space="preserve"> of Domestic Abuse</w:t>
      </w:r>
    </w:p>
    <w:p w14:paraId="1C917D83" w14:textId="77777777" w:rsidR="00124340" w:rsidRPr="00E20AA6" w:rsidRDefault="00124340" w:rsidP="00C1463F">
      <w:pPr>
        <w:jc w:val="left"/>
        <w:rPr>
          <w:rFonts w:ascii="Arial" w:hAnsi="Arial"/>
          <w:b/>
          <w:color w:val="1F497D"/>
          <w:u w:val="single"/>
        </w:rPr>
      </w:pPr>
    </w:p>
    <w:p w14:paraId="1488BA06" w14:textId="77777777" w:rsidR="00441E79" w:rsidRPr="00E20AA6" w:rsidRDefault="00441E79" w:rsidP="00C1463F">
      <w:pPr>
        <w:jc w:val="left"/>
        <w:rPr>
          <w:rFonts w:ascii="Arial" w:hAnsi="Arial"/>
        </w:rPr>
      </w:pPr>
    </w:p>
    <w:p w14:paraId="5C552AD4" w14:textId="77777777" w:rsidR="00441E79" w:rsidRPr="00E20AA6" w:rsidRDefault="00CF7F11" w:rsidP="00C1463F">
      <w:pPr>
        <w:jc w:val="left"/>
        <w:rPr>
          <w:rFonts w:ascii="Arial" w:hAnsi="Arial"/>
          <w:color w:val="auto"/>
        </w:rPr>
      </w:pPr>
      <w:r w:rsidRPr="00E20AA6">
        <w:rPr>
          <w:rFonts w:ascii="Arial" w:hAnsi="Arial"/>
          <w:color w:val="auto"/>
        </w:rPr>
        <w:t>The Govern</w:t>
      </w:r>
      <w:r w:rsidR="00252CF6" w:rsidRPr="00E20AA6">
        <w:rPr>
          <w:rFonts w:ascii="Arial" w:hAnsi="Arial"/>
          <w:color w:val="auto"/>
        </w:rPr>
        <w:t>m</w:t>
      </w:r>
      <w:r w:rsidRPr="00E20AA6">
        <w:rPr>
          <w:rFonts w:ascii="Arial" w:hAnsi="Arial"/>
          <w:color w:val="auto"/>
        </w:rPr>
        <w:t>e</w:t>
      </w:r>
      <w:r w:rsidR="00252CF6" w:rsidRPr="00E20AA6">
        <w:rPr>
          <w:rFonts w:ascii="Arial" w:hAnsi="Arial"/>
          <w:color w:val="auto"/>
        </w:rPr>
        <w:t xml:space="preserve">nt definition of </w:t>
      </w:r>
      <w:r w:rsidR="00441E79" w:rsidRPr="00E20AA6">
        <w:rPr>
          <w:rFonts w:ascii="Arial" w:hAnsi="Arial"/>
          <w:b/>
          <w:color w:val="auto"/>
        </w:rPr>
        <w:t>domes</w:t>
      </w:r>
      <w:r w:rsidR="005C7249" w:rsidRPr="00E20AA6">
        <w:rPr>
          <w:rFonts w:ascii="Arial" w:hAnsi="Arial"/>
          <w:b/>
          <w:color w:val="auto"/>
        </w:rPr>
        <w:t xml:space="preserve">tic </w:t>
      </w:r>
      <w:r w:rsidR="00252CF6" w:rsidRPr="00E20AA6">
        <w:rPr>
          <w:rFonts w:ascii="Arial" w:hAnsi="Arial"/>
          <w:b/>
          <w:color w:val="auto"/>
        </w:rPr>
        <w:t xml:space="preserve">violence and </w:t>
      </w:r>
      <w:r w:rsidR="00441E79" w:rsidRPr="00E20AA6">
        <w:rPr>
          <w:rFonts w:ascii="Arial" w:hAnsi="Arial"/>
          <w:b/>
          <w:color w:val="auto"/>
        </w:rPr>
        <w:t>abuse</w:t>
      </w:r>
      <w:r w:rsidR="00252CF6" w:rsidRPr="00E20AA6">
        <w:rPr>
          <w:rFonts w:ascii="Arial" w:hAnsi="Arial"/>
          <w:b/>
          <w:color w:val="auto"/>
        </w:rPr>
        <w:t xml:space="preserve"> </w:t>
      </w:r>
      <w:r w:rsidR="00441E79" w:rsidRPr="00E20AA6">
        <w:rPr>
          <w:rFonts w:ascii="Arial" w:hAnsi="Arial"/>
          <w:color w:val="auto"/>
        </w:rPr>
        <w:t>is</w:t>
      </w:r>
      <w:r w:rsidR="00A748AF" w:rsidRPr="00E20AA6">
        <w:rPr>
          <w:rFonts w:ascii="Arial" w:hAnsi="Arial"/>
          <w:color w:val="auto"/>
        </w:rPr>
        <w:t>:</w:t>
      </w:r>
      <w:r w:rsidR="00441E79" w:rsidRPr="00E20AA6">
        <w:rPr>
          <w:rFonts w:ascii="Arial" w:hAnsi="Arial"/>
          <w:color w:val="auto"/>
        </w:rPr>
        <w:t xml:space="preserve"> </w:t>
      </w:r>
    </w:p>
    <w:p w14:paraId="4A58FF20" w14:textId="77777777" w:rsidR="005C7249" w:rsidRPr="00E20AA6" w:rsidRDefault="005C7249" w:rsidP="00C1463F">
      <w:pPr>
        <w:jc w:val="left"/>
        <w:rPr>
          <w:rFonts w:ascii="Arial" w:hAnsi="Arial"/>
          <w:color w:val="auto"/>
        </w:rPr>
      </w:pPr>
    </w:p>
    <w:p w14:paraId="53404EFB" w14:textId="212FE196" w:rsidR="005C7249" w:rsidRPr="00E20AA6" w:rsidRDefault="005C7249" w:rsidP="00C1463F">
      <w:pPr>
        <w:jc w:val="left"/>
        <w:rPr>
          <w:rFonts w:ascii="Arial" w:hAnsi="Arial"/>
          <w:i/>
          <w:iCs/>
          <w:color w:val="auto"/>
          <w:shd w:val="clear" w:color="auto" w:fill="FFFFFF"/>
        </w:rPr>
      </w:pPr>
      <w:r w:rsidRPr="00E20AA6">
        <w:rPr>
          <w:rFonts w:ascii="Arial" w:hAnsi="Arial"/>
          <w:i/>
          <w:iCs/>
          <w:color w:val="auto"/>
        </w:rPr>
        <w:t>“</w:t>
      </w:r>
      <w:r w:rsidRPr="00E20AA6">
        <w:rPr>
          <w:rFonts w:ascii="Arial" w:hAnsi="Arial"/>
          <w:i/>
          <w:iCs/>
          <w:color w:val="auto"/>
          <w:shd w:val="clear" w:color="auto" w:fill="FFFFFF"/>
        </w:rPr>
        <w:t xml:space="preserve">“Any incident or pattern of incidents of controlling, coercive or threatening behaviour, </w:t>
      </w:r>
      <w:r w:rsidR="00995097" w:rsidRPr="00E20AA6">
        <w:rPr>
          <w:rFonts w:ascii="Arial" w:hAnsi="Arial"/>
          <w:i/>
          <w:iCs/>
          <w:color w:val="auto"/>
          <w:shd w:val="clear" w:color="auto" w:fill="FFFFFF"/>
        </w:rPr>
        <w:t>violence,</w:t>
      </w:r>
      <w:r w:rsidRPr="00E20AA6">
        <w:rPr>
          <w:rFonts w:ascii="Arial" w:hAnsi="Arial"/>
          <w:i/>
          <w:iCs/>
          <w:color w:val="auto"/>
          <w:shd w:val="clear" w:color="auto" w:fill="FFFFFF"/>
        </w:rPr>
        <w:t xml:space="preserve"> or abuse between those aged 16 or over who are, or have been, intimate partners or family members regardless of gender or sexuality. This can encompass, but is not limited to, the following types of abuse:</w:t>
      </w:r>
      <w:r w:rsidR="00F01522" w:rsidRPr="00E20AA6">
        <w:rPr>
          <w:rFonts w:ascii="Arial" w:hAnsi="Arial"/>
          <w:i/>
          <w:iCs/>
          <w:color w:val="auto"/>
          <w:shd w:val="clear" w:color="auto" w:fill="FFFFFF"/>
        </w:rPr>
        <w:t xml:space="preserve"> </w:t>
      </w:r>
      <w:r w:rsidR="00DD16C7" w:rsidRPr="00E20AA6">
        <w:rPr>
          <w:rFonts w:ascii="Arial" w:hAnsi="Arial"/>
          <w:i/>
          <w:iCs/>
          <w:color w:val="auto"/>
          <w:shd w:val="clear" w:color="auto" w:fill="FFFFFF"/>
        </w:rPr>
        <w:t>physical, sexual</w:t>
      </w:r>
      <w:r w:rsidR="00F01522" w:rsidRPr="00E20AA6">
        <w:rPr>
          <w:rFonts w:ascii="Arial" w:hAnsi="Arial"/>
          <w:i/>
          <w:iCs/>
          <w:color w:val="auto"/>
          <w:shd w:val="clear" w:color="auto" w:fill="FFFFFF"/>
        </w:rPr>
        <w:t>, psychological, financial, emotional”</w:t>
      </w:r>
    </w:p>
    <w:p w14:paraId="6522E3A6" w14:textId="77777777" w:rsidR="005C7249" w:rsidRPr="00E20AA6" w:rsidRDefault="005C7249" w:rsidP="00C1463F">
      <w:pPr>
        <w:ind w:left="720"/>
        <w:jc w:val="left"/>
        <w:rPr>
          <w:rFonts w:ascii="Arial" w:hAnsi="Arial"/>
          <w:color w:val="auto"/>
          <w:shd w:val="clear" w:color="auto" w:fill="FFFFFF"/>
        </w:rPr>
      </w:pPr>
    </w:p>
    <w:p w14:paraId="068449CD" w14:textId="6743AC5B" w:rsidR="005C7249" w:rsidRPr="00E20AA6" w:rsidRDefault="005C7249" w:rsidP="00C1463F">
      <w:pPr>
        <w:shd w:val="clear" w:color="auto" w:fill="FFFFFF"/>
        <w:spacing w:line="252" w:lineRule="atLeast"/>
        <w:jc w:val="left"/>
        <w:rPr>
          <w:rFonts w:ascii="Arial" w:eastAsia="Times New Roman" w:hAnsi="Arial"/>
          <w:color w:val="auto"/>
          <w:spacing w:val="0"/>
          <w:lang w:eastAsia="en-GB"/>
        </w:rPr>
      </w:pPr>
      <w:r w:rsidRPr="00E20AA6">
        <w:rPr>
          <w:rFonts w:ascii="Arial" w:eastAsia="Times New Roman" w:hAnsi="Arial"/>
          <w:b/>
          <w:color w:val="auto"/>
          <w:spacing w:val="0"/>
          <w:lang w:eastAsia="en-GB"/>
        </w:rPr>
        <w:t>Controlling behaviour</w:t>
      </w:r>
      <w:r w:rsidRPr="00E20AA6">
        <w:rPr>
          <w:rFonts w:ascii="Arial" w:eastAsia="Times New Roman" w:hAnsi="Arial"/>
          <w:color w:val="auto"/>
          <w:spacing w:val="0"/>
          <w:lang w:eastAsia="en-GB"/>
        </w:rPr>
        <w:t xml:space="preserve"> is</w:t>
      </w:r>
      <w:r w:rsidR="00D34895">
        <w:rPr>
          <w:rFonts w:ascii="Arial" w:eastAsia="Times New Roman" w:hAnsi="Arial"/>
          <w:color w:val="auto"/>
          <w:spacing w:val="0"/>
          <w:lang w:eastAsia="en-GB"/>
        </w:rPr>
        <w:t xml:space="preserve"> defined as </w:t>
      </w:r>
      <w:r w:rsidRPr="00E20AA6">
        <w:rPr>
          <w:rFonts w:ascii="Arial" w:eastAsia="Times New Roman" w:hAnsi="Arial"/>
          <w:color w:val="auto"/>
          <w:spacing w:val="0"/>
          <w:lang w:eastAsia="en-GB"/>
        </w:rPr>
        <w:t>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w:t>
      </w:r>
    </w:p>
    <w:p w14:paraId="1C0FDF91" w14:textId="2A48B1A6" w:rsidR="005C7249" w:rsidRPr="00E20AA6" w:rsidRDefault="005C7249" w:rsidP="00C1463F">
      <w:pPr>
        <w:shd w:val="clear" w:color="auto" w:fill="FFFFFF"/>
        <w:spacing w:line="252" w:lineRule="atLeast"/>
        <w:jc w:val="left"/>
        <w:rPr>
          <w:rFonts w:ascii="Arial" w:eastAsia="Times New Roman" w:hAnsi="Arial"/>
          <w:color w:val="auto"/>
          <w:spacing w:val="0"/>
          <w:lang w:eastAsia="en-GB"/>
        </w:rPr>
      </w:pPr>
      <w:r w:rsidRPr="00E20AA6">
        <w:rPr>
          <w:rFonts w:ascii="Arial" w:eastAsia="Times New Roman" w:hAnsi="Arial"/>
          <w:b/>
          <w:color w:val="auto"/>
          <w:spacing w:val="0"/>
          <w:lang w:eastAsia="en-GB"/>
        </w:rPr>
        <w:t>Coercive behaviour</w:t>
      </w:r>
      <w:r w:rsidRPr="00E20AA6">
        <w:rPr>
          <w:rFonts w:ascii="Arial" w:eastAsia="Times New Roman" w:hAnsi="Arial"/>
          <w:color w:val="auto"/>
          <w:spacing w:val="0"/>
          <w:lang w:eastAsia="en-GB"/>
        </w:rPr>
        <w:t xml:space="preserve"> is</w:t>
      </w:r>
      <w:r w:rsidR="00D34895">
        <w:rPr>
          <w:rFonts w:ascii="Arial" w:eastAsia="Times New Roman" w:hAnsi="Arial"/>
          <w:color w:val="auto"/>
          <w:spacing w:val="0"/>
          <w:lang w:eastAsia="en-GB"/>
        </w:rPr>
        <w:t xml:space="preserve"> defined as </w:t>
      </w:r>
      <w:r w:rsidRPr="00E20AA6">
        <w:rPr>
          <w:rFonts w:ascii="Arial" w:eastAsia="Times New Roman" w:hAnsi="Arial"/>
          <w:color w:val="auto"/>
          <w:spacing w:val="0"/>
          <w:lang w:eastAsia="en-GB"/>
        </w:rPr>
        <w:t>an act or a pattern of acts of assault, threats, humiliation and intimidation or other abuse that is used to harm, punish, or frighten their victim.” (Home Office March 2013).</w:t>
      </w:r>
    </w:p>
    <w:p w14:paraId="280089F4" w14:textId="77777777" w:rsidR="005C7249" w:rsidRPr="00E20AA6" w:rsidRDefault="005C7249" w:rsidP="00C1463F">
      <w:pPr>
        <w:shd w:val="clear" w:color="auto" w:fill="FFFFFF"/>
        <w:spacing w:line="252" w:lineRule="atLeast"/>
        <w:jc w:val="left"/>
        <w:rPr>
          <w:rFonts w:ascii="Arial" w:eastAsia="Times New Roman" w:hAnsi="Arial"/>
          <w:color w:val="auto"/>
          <w:spacing w:val="0"/>
          <w:lang w:eastAsia="en-GB"/>
        </w:rPr>
      </w:pPr>
    </w:p>
    <w:p w14:paraId="37B92C09" w14:textId="77777777" w:rsidR="00252CF6" w:rsidRPr="00E20AA6" w:rsidRDefault="00252CF6" w:rsidP="00C1463F">
      <w:pPr>
        <w:shd w:val="clear" w:color="auto" w:fill="FFFFFF"/>
        <w:spacing w:line="252" w:lineRule="atLeast"/>
        <w:jc w:val="left"/>
        <w:rPr>
          <w:rFonts w:ascii="Arial" w:eastAsia="Times New Roman" w:hAnsi="Arial"/>
          <w:color w:val="auto"/>
          <w:spacing w:val="0"/>
          <w:lang w:eastAsia="en-GB"/>
        </w:rPr>
      </w:pPr>
      <w:r w:rsidRPr="00E20AA6">
        <w:rPr>
          <w:rFonts w:ascii="Arial" w:eastAsia="Times New Roman" w:hAnsi="Arial"/>
          <w:color w:val="auto"/>
          <w:spacing w:val="0"/>
          <w:lang w:eastAsia="en-GB"/>
        </w:rPr>
        <w:t xml:space="preserve">Under the Serious Crime Act 2015 (s,76) coercion and control were made illegal in December 2015. </w:t>
      </w:r>
    </w:p>
    <w:p w14:paraId="55DB194E" w14:textId="77777777" w:rsidR="00252CF6" w:rsidRPr="00E20AA6" w:rsidRDefault="00252CF6" w:rsidP="00C1463F">
      <w:pPr>
        <w:shd w:val="clear" w:color="auto" w:fill="FFFFFF"/>
        <w:spacing w:line="252" w:lineRule="atLeast"/>
        <w:jc w:val="left"/>
        <w:rPr>
          <w:rFonts w:ascii="Arial" w:eastAsia="Times New Roman" w:hAnsi="Arial"/>
          <w:color w:val="auto"/>
          <w:spacing w:val="0"/>
          <w:lang w:eastAsia="en-GB"/>
        </w:rPr>
      </w:pPr>
    </w:p>
    <w:p w14:paraId="51669C7A" w14:textId="097673FA" w:rsidR="005C7249" w:rsidRDefault="005C7249" w:rsidP="00C1463F">
      <w:pPr>
        <w:shd w:val="clear" w:color="auto" w:fill="FFFFFF"/>
        <w:spacing w:line="252" w:lineRule="atLeast"/>
        <w:jc w:val="left"/>
        <w:rPr>
          <w:rFonts w:ascii="Arial" w:eastAsia="Times New Roman" w:hAnsi="Arial"/>
          <w:color w:val="auto"/>
          <w:spacing w:val="0"/>
          <w:lang w:eastAsia="en-GB"/>
        </w:rPr>
      </w:pPr>
      <w:r w:rsidRPr="00E20AA6">
        <w:rPr>
          <w:rFonts w:ascii="Arial" w:eastAsia="Times New Roman" w:hAnsi="Arial"/>
          <w:color w:val="auto"/>
          <w:spacing w:val="0"/>
          <w:lang w:eastAsia="en-GB"/>
        </w:rPr>
        <w:lastRenderedPageBreak/>
        <w:t xml:space="preserve">The Government definition, which is not a legal definition, includes so called </w:t>
      </w:r>
      <w:r w:rsidRPr="00E20AA6">
        <w:rPr>
          <w:rFonts w:ascii="Arial" w:eastAsia="Times New Roman" w:hAnsi="Arial"/>
          <w:b/>
          <w:bCs/>
          <w:color w:val="auto"/>
          <w:spacing w:val="0"/>
          <w:lang w:eastAsia="en-GB"/>
        </w:rPr>
        <w:t xml:space="preserve">'honour’ based </w:t>
      </w:r>
      <w:r w:rsidR="00F26205" w:rsidRPr="00E20AA6">
        <w:rPr>
          <w:rFonts w:ascii="Arial" w:eastAsia="Times New Roman" w:hAnsi="Arial"/>
          <w:b/>
          <w:bCs/>
          <w:color w:val="auto"/>
          <w:spacing w:val="0"/>
          <w:lang w:eastAsia="en-GB"/>
        </w:rPr>
        <w:t>abuse,</w:t>
      </w:r>
      <w:r w:rsidRPr="00E20AA6">
        <w:rPr>
          <w:rFonts w:ascii="Arial" w:eastAsia="Times New Roman" w:hAnsi="Arial"/>
          <w:b/>
          <w:bCs/>
          <w:color w:val="auto"/>
          <w:spacing w:val="0"/>
          <w:lang w:eastAsia="en-GB"/>
        </w:rPr>
        <w:t xml:space="preserve"> female genital mutilation (FGM) and forced marriage, </w:t>
      </w:r>
      <w:r w:rsidRPr="00E20AA6">
        <w:rPr>
          <w:rFonts w:ascii="Arial" w:eastAsia="Times New Roman" w:hAnsi="Arial"/>
          <w:color w:val="auto"/>
          <w:spacing w:val="0"/>
          <w:lang w:eastAsia="en-GB"/>
        </w:rPr>
        <w:t>and is clear that victims are not confined to one gender or ethnic group.</w:t>
      </w:r>
    </w:p>
    <w:p w14:paraId="204BE17D" w14:textId="1A163D92" w:rsidR="00BB2D33" w:rsidRDefault="00BB2D33" w:rsidP="00C1463F">
      <w:pPr>
        <w:shd w:val="clear" w:color="auto" w:fill="FFFFFF"/>
        <w:spacing w:line="252" w:lineRule="atLeast"/>
        <w:jc w:val="left"/>
        <w:rPr>
          <w:rFonts w:ascii="Arial" w:eastAsia="Times New Roman" w:hAnsi="Arial"/>
          <w:color w:val="auto"/>
          <w:spacing w:val="0"/>
          <w:lang w:eastAsia="en-GB"/>
        </w:rPr>
      </w:pPr>
    </w:p>
    <w:p w14:paraId="68849B31" w14:textId="76151420" w:rsidR="00BB2D33" w:rsidRPr="00915943" w:rsidRDefault="00BB2D33" w:rsidP="00C1463F">
      <w:pPr>
        <w:jc w:val="left"/>
        <w:rPr>
          <w:rFonts w:ascii="Arial" w:eastAsiaTheme="minorHAnsi" w:hAnsi="Arial"/>
          <w:color w:val="auto"/>
          <w:spacing w:val="0"/>
        </w:rPr>
      </w:pPr>
      <w:r w:rsidRPr="00BB2D33">
        <w:rPr>
          <w:rFonts w:ascii="Arial" w:hAnsi="Arial"/>
          <w:b/>
          <w:bCs/>
        </w:rPr>
        <w:t>Sexual violence</w:t>
      </w:r>
      <w:r>
        <w:rPr>
          <w:rFonts w:ascii="Arial" w:hAnsi="Arial"/>
        </w:rPr>
        <w:t xml:space="preserve"> is any kind of sexual activity or act (including online) that was unwanted or involves one or more of the following:</w:t>
      </w:r>
      <w:r>
        <w:rPr>
          <w:rFonts w:ascii="Arial" w:eastAsiaTheme="minorHAnsi" w:hAnsi="Arial"/>
          <w:color w:val="auto"/>
          <w:spacing w:val="0"/>
        </w:rPr>
        <w:t xml:space="preserve"> </w:t>
      </w:r>
      <w:r w:rsidRPr="00BB2D33">
        <w:rPr>
          <w:rFonts w:ascii="Arial" w:eastAsia="Times New Roman" w:hAnsi="Arial"/>
        </w:rPr>
        <w:t>pressure</w:t>
      </w:r>
      <w:r>
        <w:rPr>
          <w:rFonts w:ascii="Arial" w:eastAsiaTheme="minorHAnsi" w:hAnsi="Arial"/>
          <w:color w:val="auto"/>
          <w:spacing w:val="0"/>
        </w:rPr>
        <w:t xml:space="preserve">, </w:t>
      </w:r>
      <w:r w:rsidRPr="00BB2D33">
        <w:rPr>
          <w:rFonts w:ascii="Arial" w:eastAsia="Times New Roman" w:hAnsi="Arial"/>
        </w:rPr>
        <w:t>manipulation</w:t>
      </w:r>
      <w:r>
        <w:rPr>
          <w:rFonts w:ascii="Arial" w:eastAsiaTheme="minorHAnsi" w:hAnsi="Arial"/>
          <w:color w:val="auto"/>
          <w:spacing w:val="0"/>
        </w:rPr>
        <w:t>,</w:t>
      </w:r>
      <w:r w:rsidR="00402635">
        <w:rPr>
          <w:rFonts w:ascii="Arial" w:eastAsiaTheme="minorHAnsi" w:hAnsi="Arial"/>
          <w:color w:val="auto"/>
          <w:spacing w:val="0"/>
        </w:rPr>
        <w:t xml:space="preserve"> </w:t>
      </w:r>
      <w:r w:rsidRPr="00BB2D33">
        <w:rPr>
          <w:rFonts w:ascii="Arial" w:eastAsia="Times New Roman" w:hAnsi="Arial"/>
        </w:rPr>
        <w:t>bullying</w:t>
      </w:r>
      <w:r>
        <w:rPr>
          <w:rFonts w:ascii="Arial" w:eastAsiaTheme="minorHAnsi" w:hAnsi="Arial"/>
          <w:color w:val="auto"/>
          <w:spacing w:val="0"/>
        </w:rPr>
        <w:t>,</w:t>
      </w:r>
      <w:r w:rsidR="00402635">
        <w:rPr>
          <w:rFonts w:ascii="Arial" w:eastAsiaTheme="minorHAnsi" w:hAnsi="Arial"/>
          <w:color w:val="auto"/>
          <w:spacing w:val="0"/>
        </w:rPr>
        <w:t xml:space="preserve"> </w:t>
      </w:r>
      <w:r w:rsidRPr="00BB2D33">
        <w:rPr>
          <w:rFonts w:ascii="Arial" w:eastAsia="Times New Roman" w:hAnsi="Arial"/>
        </w:rPr>
        <w:t>intimidation</w:t>
      </w:r>
      <w:r>
        <w:rPr>
          <w:rFonts w:ascii="Arial" w:eastAsiaTheme="minorHAnsi" w:hAnsi="Arial"/>
          <w:color w:val="auto"/>
          <w:spacing w:val="0"/>
        </w:rPr>
        <w:t xml:space="preserve">, </w:t>
      </w:r>
      <w:r w:rsidRPr="00BB2D33">
        <w:rPr>
          <w:rFonts w:ascii="Arial" w:eastAsia="Times New Roman" w:hAnsi="Arial"/>
        </w:rPr>
        <w:t>threats</w:t>
      </w:r>
      <w:r>
        <w:rPr>
          <w:rFonts w:ascii="Arial" w:eastAsiaTheme="minorHAnsi" w:hAnsi="Arial"/>
          <w:color w:val="auto"/>
          <w:spacing w:val="0"/>
        </w:rPr>
        <w:t xml:space="preserve">, </w:t>
      </w:r>
      <w:r w:rsidRPr="00BB2D33">
        <w:rPr>
          <w:rFonts w:ascii="Arial" w:eastAsia="Times New Roman" w:hAnsi="Arial"/>
        </w:rPr>
        <w:t>deception</w:t>
      </w:r>
      <w:r>
        <w:rPr>
          <w:rFonts w:ascii="Arial" w:eastAsiaTheme="minorHAnsi" w:hAnsi="Arial"/>
          <w:color w:val="auto"/>
          <w:spacing w:val="0"/>
        </w:rPr>
        <w:t>,</w:t>
      </w:r>
      <w:r w:rsidR="00402635">
        <w:rPr>
          <w:rFonts w:ascii="Arial" w:eastAsiaTheme="minorHAnsi" w:hAnsi="Arial"/>
          <w:color w:val="auto"/>
          <w:spacing w:val="0"/>
        </w:rPr>
        <w:t xml:space="preserve"> </w:t>
      </w:r>
      <w:r w:rsidRPr="00BB2D33">
        <w:rPr>
          <w:rFonts w:ascii="Arial" w:eastAsia="Times New Roman" w:hAnsi="Arial"/>
        </w:rPr>
        <w:t>force</w:t>
      </w:r>
      <w:r>
        <w:rPr>
          <w:rFonts w:ascii="Arial" w:eastAsia="Times New Roman" w:hAnsi="Arial"/>
        </w:rPr>
        <w:t>.</w:t>
      </w:r>
      <w:r w:rsidR="00915943">
        <w:rPr>
          <w:rFonts w:ascii="Arial" w:eastAsiaTheme="minorHAnsi" w:hAnsi="Arial"/>
          <w:color w:val="auto"/>
          <w:spacing w:val="0"/>
        </w:rPr>
        <w:t xml:space="preserve"> </w:t>
      </w:r>
      <w:r>
        <w:rPr>
          <w:rFonts w:ascii="Arial" w:hAnsi="Arial"/>
        </w:rPr>
        <w:t>In other words, any kind of sexual activity or act that took place without consent.</w:t>
      </w:r>
      <w:r w:rsidR="00915943">
        <w:rPr>
          <w:rFonts w:ascii="Arial" w:eastAsiaTheme="minorHAnsi" w:hAnsi="Arial"/>
          <w:color w:val="auto"/>
          <w:spacing w:val="0"/>
        </w:rPr>
        <w:t xml:space="preserve"> Examples </w:t>
      </w:r>
      <w:r>
        <w:rPr>
          <w:rFonts w:ascii="Arial" w:hAnsi="Arial"/>
        </w:rPr>
        <w:t>includ</w:t>
      </w:r>
      <w:r w:rsidR="00915943">
        <w:rPr>
          <w:rFonts w:ascii="Arial" w:hAnsi="Arial"/>
        </w:rPr>
        <w:t>e</w:t>
      </w:r>
      <w:r>
        <w:rPr>
          <w:rFonts w:ascii="Arial" w:hAnsi="Arial"/>
        </w:rPr>
        <w:t xml:space="preserve"> child sexual abuse, rape, and sexual assault.</w:t>
      </w:r>
    </w:p>
    <w:p w14:paraId="4242A0EF" w14:textId="77777777" w:rsidR="00BB2D33" w:rsidRDefault="00BB2D33" w:rsidP="00C1463F">
      <w:pPr>
        <w:jc w:val="left"/>
        <w:rPr>
          <w:rFonts w:ascii="Arial" w:hAnsi="Arial"/>
        </w:rPr>
      </w:pPr>
    </w:p>
    <w:p w14:paraId="6244D69D" w14:textId="61930478" w:rsidR="00BB2D33" w:rsidRPr="00915943" w:rsidRDefault="00BB2D33" w:rsidP="00C1463F">
      <w:pPr>
        <w:jc w:val="left"/>
        <w:rPr>
          <w:rFonts w:ascii="Arial" w:hAnsi="Arial"/>
        </w:rPr>
      </w:pPr>
      <w:r>
        <w:rPr>
          <w:rFonts w:ascii="Arial" w:hAnsi="Arial"/>
        </w:rPr>
        <w:t>Sexual violence has a lifetime prevalence of 20–25% so it follows that GPs will encounter patients who have experienced sexual violence. While international best practice is for such patients to be managed at specialist Sexual Assault Referral Centr</w:t>
      </w:r>
      <w:r w:rsidR="00915943">
        <w:rPr>
          <w:rFonts w:ascii="Arial" w:hAnsi="Arial"/>
        </w:rPr>
        <w:t>e (SARC)</w:t>
      </w:r>
      <w:r>
        <w:rPr>
          <w:rFonts w:ascii="Arial" w:hAnsi="Arial"/>
        </w:rPr>
        <w:t xml:space="preserve"> </w:t>
      </w:r>
      <w:r w:rsidR="00915943">
        <w:rPr>
          <w:rFonts w:ascii="Arial" w:hAnsi="Arial"/>
        </w:rPr>
        <w:t>General Practice staff</w:t>
      </w:r>
      <w:r>
        <w:rPr>
          <w:rFonts w:ascii="Arial" w:hAnsi="Arial"/>
        </w:rPr>
        <w:t xml:space="preserve"> have </w:t>
      </w:r>
      <w:r w:rsidR="00915943">
        <w:rPr>
          <w:rFonts w:ascii="Arial" w:hAnsi="Arial"/>
        </w:rPr>
        <w:t xml:space="preserve">an </w:t>
      </w:r>
      <w:r>
        <w:rPr>
          <w:rFonts w:ascii="Arial" w:hAnsi="Arial"/>
        </w:rPr>
        <w:t>important role</w:t>
      </w:r>
      <w:r w:rsidR="00915943">
        <w:rPr>
          <w:rFonts w:ascii="Arial" w:hAnsi="Arial"/>
        </w:rPr>
        <w:t xml:space="preserve"> in applying professional curiosity to recognise sexual violence, signpost patients to SARC and follow up patients.</w:t>
      </w:r>
    </w:p>
    <w:p w14:paraId="688DD7AC" w14:textId="77777777" w:rsidR="005C7249" w:rsidRPr="00E20AA6" w:rsidRDefault="005C7249" w:rsidP="00C1463F">
      <w:pPr>
        <w:jc w:val="left"/>
        <w:rPr>
          <w:rFonts w:ascii="Arial" w:hAnsi="Arial"/>
        </w:rPr>
      </w:pPr>
    </w:p>
    <w:p w14:paraId="2497DC25" w14:textId="77777777" w:rsidR="00124340" w:rsidRPr="00E20AA6" w:rsidRDefault="00124340" w:rsidP="00C1463F">
      <w:pPr>
        <w:jc w:val="left"/>
        <w:rPr>
          <w:rFonts w:ascii="Arial" w:hAnsi="Arial"/>
        </w:rPr>
      </w:pPr>
      <w:r w:rsidRPr="00E20AA6">
        <w:rPr>
          <w:rFonts w:ascii="Arial" w:hAnsi="Arial"/>
        </w:rPr>
        <w:t>The practice recognises that domestic abuse is rarely confined to a single incident a</w:t>
      </w:r>
      <w:r w:rsidR="005C7249" w:rsidRPr="00E20AA6">
        <w:rPr>
          <w:rFonts w:ascii="Arial" w:hAnsi="Arial"/>
        </w:rPr>
        <w:t xml:space="preserve">nd typically forms a pattern of </w:t>
      </w:r>
      <w:r w:rsidRPr="00E20AA6">
        <w:rPr>
          <w:rFonts w:ascii="Arial" w:hAnsi="Arial"/>
        </w:rPr>
        <w:t>coercive or controlling behaviour.  This policy is therefore applicable whatever the nature of the intimate relationship.</w:t>
      </w:r>
    </w:p>
    <w:p w14:paraId="70E5382D" w14:textId="77777777" w:rsidR="00124340" w:rsidRPr="00E20AA6" w:rsidRDefault="00124340" w:rsidP="00C1463F">
      <w:pPr>
        <w:jc w:val="left"/>
        <w:rPr>
          <w:rFonts w:ascii="Arial" w:hAnsi="Arial"/>
        </w:rPr>
      </w:pPr>
    </w:p>
    <w:p w14:paraId="24A91427" w14:textId="692F7723" w:rsidR="00124340" w:rsidRPr="00E20AA6" w:rsidRDefault="00124340" w:rsidP="00C1463F">
      <w:pPr>
        <w:numPr>
          <w:ilvl w:val="0"/>
          <w:numId w:val="28"/>
        </w:numPr>
        <w:jc w:val="left"/>
        <w:rPr>
          <w:rFonts w:ascii="Arial" w:hAnsi="Arial"/>
        </w:rPr>
      </w:pPr>
      <w:r w:rsidRPr="00E20AA6">
        <w:rPr>
          <w:rFonts w:ascii="Arial" w:hAnsi="Arial"/>
        </w:rPr>
        <w:t>Domestic abuse occurs in all social classes, cultures, and age group</w:t>
      </w:r>
      <w:r w:rsidR="00B55FCD">
        <w:rPr>
          <w:rFonts w:ascii="Arial" w:hAnsi="Arial"/>
        </w:rPr>
        <w:t>s</w:t>
      </w:r>
      <w:r w:rsidR="00DB0CA9">
        <w:rPr>
          <w:rFonts w:ascii="Arial" w:hAnsi="Arial"/>
        </w:rPr>
        <w:t xml:space="preserve"> </w:t>
      </w:r>
      <w:r w:rsidR="00C1463F">
        <w:rPr>
          <w:rFonts w:ascii="Arial" w:hAnsi="Arial"/>
        </w:rPr>
        <w:t>including men</w:t>
      </w:r>
      <w:r w:rsidR="00744FAD">
        <w:rPr>
          <w:rFonts w:ascii="Arial" w:hAnsi="Arial"/>
        </w:rPr>
        <w:t xml:space="preserve">, women, </w:t>
      </w:r>
      <w:r w:rsidR="00BC36BC">
        <w:rPr>
          <w:rFonts w:ascii="Arial" w:hAnsi="Arial"/>
        </w:rPr>
        <w:t xml:space="preserve">non-binary, </w:t>
      </w:r>
      <w:r w:rsidR="003539D2">
        <w:rPr>
          <w:rFonts w:ascii="Arial" w:hAnsi="Arial"/>
        </w:rPr>
        <w:t>lesbian, gay</w:t>
      </w:r>
      <w:r w:rsidR="00896F59">
        <w:rPr>
          <w:rFonts w:ascii="Arial" w:hAnsi="Arial"/>
        </w:rPr>
        <w:t xml:space="preserve">, </w:t>
      </w:r>
      <w:proofErr w:type="gramStart"/>
      <w:r w:rsidR="00896F59">
        <w:rPr>
          <w:rFonts w:ascii="Arial" w:hAnsi="Arial"/>
        </w:rPr>
        <w:t>bisexual</w:t>
      </w:r>
      <w:proofErr w:type="gramEnd"/>
      <w:r w:rsidR="000B5788">
        <w:rPr>
          <w:rFonts w:ascii="Arial" w:hAnsi="Arial"/>
        </w:rPr>
        <w:t xml:space="preserve"> and trans (LGBT)</w:t>
      </w:r>
      <w:r w:rsidRPr="00E20AA6">
        <w:rPr>
          <w:rFonts w:ascii="Arial" w:hAnsi="Arial"/>
        </w:rPr>
        <w:t xml:space="preserve"> whatever the sexual orientation, mental or physical ability.  </w:t>
      </w:r>
    </w:p>
    <w:p w14:paraId="3FA5FDF3" w14:textId="61915BCF" w:rsidR="00124340" w:rsidRPr="00E20AA6" w:rsidRDefault="00D34895" w:rsidP="00C1463F">
      <w:pPr>
        <w:numPr>
          <w:ilvl w:val="0"/>
          <w:numId w:val="28"/>
        </w:numPr>
        <w:jc w:val="left"/>
        <w:rPr>
          <w:rFonts w:ascii="Arial" w:hAnsi="Arial"/>
        </w:rPr>
      </w:pPr>
      <w:r>
        <w:rPr>
          <w:rFonts w:ascii="Arial" w:hAnsi="Arial"/>
        </w:rPr>
        <w:t>Any child who see</w:t>
      </w:r>
      <w:r w:rsidR="00F5435A">
        <w:rPr>
          <w:rFonts w:ascii="Arial" w:hAnsi="Arial"/>
        </w:rPr>
        <w:t>s</w:t>
      </w:r>
      <w:r w:rsidR="00864951">
        <w:rPr>
          <w:rFonts w:ascii="Arial" w:hAnsi="Arial"/>
        </w:rPr>
        <w:t xml:space="preserve">, </w:t>
      </w:r>
      <w:proofErr w:type="gramStart"/>
      <w:r>
        <w:rPr>
          <w:rFonts w:ascii="Arial" w:hAnsi="Arial"/>
        </w:rPr>
        <w:t>hear</w:t>
      </w:r>
      <w:r w:rsidR="00F5435A">
        <w:rPr>
          <w:rFonts w:ascii="Arial" w:hAnsi="Arial"/>
        </w:rPr>
        <w:t>s</w:t>
      </w:r>
      <w:proofErr w:type="gramEnd"/>
      <w:r>
        <w:rPr>
          <w:rFonts w:ascii="Arial" w:hAnsi="Arial"/>
        </w:rPr>
        <w:t xml:space="preserve"> or experience</w:t>
      </w:r>
      <w:r w:rsidR="00F5435A">
        <w:rPr>
          <w:rFonts w:ascii="Arial" w:hAnsi="Arial"/>
        </w:rPr>
        <w:t>s</w:t>
      </w:r>
      <w:r>
        <w:rPr>
          <w:rFonts w:ascii="Arial" w:hAnsi="Arial"/>
        </w:rPr>
        <w:t xml:space="preserve"> th</w:t>
      </w:r>
      <w:r w:rsidR="00F5435A">
        <w:rPr>
          <w:rFonts w:ascii="Arial" w:hAnsi="Arial"/>
        </w:rPr>
        <w:t>e</w:t>
      </w:r>
      <w:r>
        <w:rPr>
          <w:rFonts w:ascii="Arial" w:hAnsi="Arial"/>
        </w:rPr>
        <w:t xml:space="preserve"> effects of domes</w:t>
      </w:r>
      <w:r w:rsidR="00F5435A">
        <w:rPr>
          <w:rFonts w:ascii="Arial" w:hAnsi="Arial"/>
        </w:rPr>
        <w:t>t</w:t>
      </w:r>
      <w:r>
        <w:rPr>
          <w:rFonts w:ascii="Arial" w:hAnsi="Arial"/>
        </w:rPr>
        <w:t xml:space="preserve">ic abuse and </w:t>
      </w:r>
      <w:r w:rsidR="00F5435A">
        <w:rPr>
          <w:rFonts w:ascii="Arial" w:hAnsi="Arial"/>
        </w:rPr>
        <w:t>is</w:t>
      </w:r>
      <w:r>
        <w:rPr>
          <w:rFonts w:ascii="Arial" w:hAnsi="Arial"/>
        </w:rPr>
        <w:t xml:space="preserve"> related to</w:t>
      </w:r>
      <w:r w:rsidR="00F5435A">
        <w:rPr>
          <w:rFonts w:ascii="Arial" w:hAnsi="Arial"/>
        </w:rPr>
        <w:t xml:space="preserve"> the person being abused or the perpetrator is also to be regarded as a victim of domestic abuse (Domestic Abuse Act 2021)</w:t>
      </w:r>
    </w:p>
    <w:p w14:paraId="4BE6E243" w14:textId="5B1355CB" w:rsidR="00864951" w:rsidRPr="001208AA" w:rsidRDefault="00DC3FBF" w:rsidP="00C1463F">
      <w:pPr>
        <w:numPr>
          <w:ilvl w:val="0"/>
          <w:numId w:val="28"/>
        </w:numPr>
        <w:jc w:val="left"/>
        <w:rPr>
          <w:rFonts w:ascii="Arial" w:hAnsi="Arial"/>
          <w:color w:val="auto"/>
        </w:rPr>
      </w:pPr>
      <w:r w:rsidRPr="00E20AA6">
        <w:rPr>
          <w:rFonts w:ascii="Arial" w:hAnsi="Arial"/>
        </w:rPr>
        <w:t>Domestic abuse</w:t>
      </w:r>
      <w:r w:rsidR="00124340" w:rsidRPr="00E20AA6">
        <w:rPr>
          <w:rFonts w:ascii="Arial" w:hAnsi="Arial"/>
        </w:rPr>
        <w:t xml:space="preserve"> </w:t>
      </w:r>
      <w:r w:rsidR="001B035E">
        <w:rPr>
          <w:rFonts w:ascii="Arial" w:hAnsi="Arial"/>
        </w:rPr>
        <w:t xml:space="preserve">is gendered- </w:t>
      </w:r>
      <w:r w:rsidR="001208AA" w:rsidRPr="001208AA">
        <w:rPr>
          <w:rFonts w:ascii="Arial" w:hAnsi="Arial"/>
          <w:color w:val="auto"/>
          <w:shd w:val="clear" w:color="auto" w:fill="FFFFFF"/>
        </w:rPr>
        <w:t>According to the Office of National Statistics (ONS) about </w:t>
      </w:r>
      <w:r w:rsidR="001208AA" w:rsidRPr="001208AA">
        <w:rPr>
          <w:rFonts w:ascii="Arial" w:hAnsi="Arial"/>
          <w:color w:val="auto"/>
        </w:rPr>
        <w:t>3.0% of men and 6.9% of women</w:t>
      </w:r>
      <w:r w:rsidR="001208AA" w:rsidRPr="001208AA">
        <w:rPr>
          <w:rFonts w:ascii="Arial" w:hAnsi="Arial"/>
          <w:color w:val="auto"/>
          <w:shd w:val="clear" w:color="auto" w:fill="FFFFFF"/>
        </w:rPr>
        <w:t> suffered domestic abuse in England and Wales during 2022.</w:t>
      </w:r>
    </w:p>
    <w:p w14:paraId="240762CF" w14:textId="05D734DE" w:rsidR="00864951" w:rsidRDefault="00864951" w:rsidP="00C1463F">
      <w:pPr>
        <w:numPr>
          <w:ilvl w:val="0"/>
          <w:numId w:val="28"/>
        </w:numPr>
        <w:jc w:val="left"/>
        <w:rPr>
          <w:rFonts w:ascii="Arial" w:hAnsi="Arial"/>
        </w:rPr>
      </w:pPr>
      <w:r>
        <w:rPr>
          <w:rFonts w:ascii="Arial" w:hAnsi="Arial"/>
        </w:rPr>
        <w:t>The risk of serious assault and death is highest for a woman after she leaves an abusive relationship.</w:t>
      </w:r>
    </w:p>
    <w:p w14:paraId="1076908C" w14:textId="5A97C57D" w:rsidR="00F5435A" w:rsidRPr="00E20AA6" w:rsidRDefault="00F5435A" w:rsidP="00C1463F">
      <w:pPr>
        <w:numPr>
          <w:ilvl w:val="0"/>
          <w:numId w:val="28"/>
        </w:numPr>
        <w:jc w:val="left"/>
        <w:rPr>
          <w:rFonts w:ascii="Arial" w:hAnsi="Arial"/>
        </w:rPr>
      </w:pPr>
      <w:r>
        <w:rPr>
          <w:rFonts w:ascii="Arial" w:hAnsi="Arial"/>
        </w:rPr>
        <w:t>Groups who experience multiple marginalisation</w:t>
      </w:r>
      <w:r w:rsidR="001208AA">
        <w:rPr>
          <w:rFonts w:ascii="Arial" w:hAnsi="Arial"/>
        </w:rPr>
        <w:t xml:space="preserve"> </w:t>
      </w:r>
      <w:r>
        <w:rPr>
          <w:rFonts w:ascii="Arial" w:hAnsi="Arial"/>
        </w:rPr>
        <w:t>are more li</w:t>
      </w:r>
      <w:r w:rsidR="001208AA">
        <w:rPr>
          <w:rFonts w:ascii="Arial" w:hAnsi="Arial"/>
        </w:rPr>
        <w:t>kely</w:t>
      </w:r>
      <w:r>
        <w:rPr>
          <w:rFonts w:ascii="Arial" w:hAnsi="Arial"/>
        </w:rPr>
        <w:t xml:space="preserve"> to experience domestic abuse</w:t>
      </w:r>
      <w:r w:rsidR="00864951">
        <w:rPr>
          <w:rFonts w:ascii="Arial" w:hAnsi="Arial"/>
        </w:rPr>
        <w:t>.</w:t>
      </w:r>
    </w:p>
    <w:p w14:paraId="1523DBE8" w14:textId="386345EB" w:rsidR="00FF55CA" w:rsidRPr="00E20AA6" w:rsidRDefault="00FF55CA" w:rsidP="00C1463F">
      <w:pPr>
        <w:numPr>
          <w:ilvl w:val="0"/>
          <w:numId w:val="28"/>
        </w:numPr>
        <w:jc w:val="left"/>
        <w:rPr>
          <w:rFonts w:ascii="Arial" w:hAnsi="Arial"/>
        </w:rPr>
      </w:pPr>
      <w:r w:rsidRPr="00E20AA6">
        <w:rPr>
          <w:rFonts w:ascii="Arial" w:hAnsi="Arial"/>
        </w:rPr>
        <w:t>On average a victim of domestic violence/abuse is assaulted 35 times before they report the matter to the police.</w:t>
      </w:r>
    </w:p>
    <w:p w14:paraId="1BB809FB" w14:textId="288010FF" w:rsidR="00B1771D" w:rsidRPr="00E20AA6" w:rsidRDefault="00B1771D" w:rsidP="00C1463F">
      <w:pPr>
        <w:pStyle w:val="Default"/>
        <w:numPr>
          <w:ilvl w:val="0"/>
          <w:numId w:val="28"/>
        </w:numPr>
        <w:jc w:val="left"/>
        <w:rPr>
          <w:rFonts w:ascii="Arial" w:hAnsi="Arial" w:cs="Arial"/>
          <w:bCs/>
        </w:rPr>
      </w:pPr>
      <w:r w:rsidRPr="00E20AA6">
        <w:rPr>
          <w:rFonts w:ascii="Arial" w:hAnsi="Arial" w:cs="Arial"/>
          <w:bCs/>
        </w:rPr>
        <w:t>Older victims, so called ‘hidden victims’ experience abuse for twice as long before seeking help as those aged under 61 years</w:t>
      </w:r>
      <w:r w:rsidR="00B21ABA">
        <w:rPr>
          <w:rFonts w:ascii="Arial" w:hAnsi="Arial" w:cs="Arial"/>
          <w:bCs/>
        </w:rPr>
        <w:t xml:space="preserve">. </w:t>
      </w:r>
      <w:r w:rsidRPr="00E20AA6">
        <w:rPr>
          <w:rFonts w:ascii="Arial" w:hAnsi="Arial" w:cs="Arial"/>
          <w:bCs/>
        </w:rPr>
        <w:t>Older victims are less likely to attempt to leave the perpetrator in the year before accessing help and more likely to be living with the perpetrator after getting support.</w:t>
      </w:r>
    </w:p>
    <w:p w14:paraId="7E63AC95" w14:textId="77777777" w:rsidR="00B1771D" w:rsidRPr="00E20AA6" w:rsidRDefault="00B1771D" w:rsidP="00C1463F">
      <w:pPr>
        <w:ind w:left="720"/>
        <w:jc w:val="left"/>
        <w:rPr>
          <w:rFonts w:ascii="Arial" w:hAnsi="Arial"/>
        </w:rPr>
      </w:pPr>
    </w:p>
    <w:p w14:paraId="50E0DE7E" w14:textId="77777777" w:rsidR="00FF55CA" w:rsidRPr="00E20AA6" w:rsidRDefault="00FF55CA" w:rsidP="00C1463F">
      <w:pPr>
        <w:jc w:val="left"/>
        <w:rPr>
          <w:rFonts w:ascii="Arial" w:hAnsi="Arial"/>
          <w:b/>
          <w:color w:val="1F497D"/>
          <w:u w:val="single"/>
        </w:rPr>
      </w:pPr>
    </w:p>
    <w:p w14:paraId="5DC4661B" w14:textId="2C4A4806" w:rsidR="00FF55CA" w:rsidRPr="00E20AA6" w:rsidRDefault="00E26FDE" w:rsidP="00C1463F">
      <w:pPr>
        <w:jc w:val="left"/>
        <w:rPr>
          <w:rFonts w:ascii="Arial" w:hAnsi="Arial"/>
          <w:b/>
          <w:color w:val="1F497D"/>
          <w:u w:val="single"/>
        </w:rPr>
      </w:pPr>
      <w:r w:rsidRPr="00E20AA6">
        <w:rPr>
          <w:rFonts w:ascii="Arial" w:hAnsi="Arial"/>
          <w:b/>
          <w:color w:val="1F497D"/>
          <w:u w:val="single"/>
        </w:rPr>
        <w:t>1</w:t>
      </w:r>
      <w:r w:rsidR="00FF55CA" w:rsidRPr="00E20AA6">
        <w:rPr>
          <w:rFonts w:ascii="Arial" w:hAnsi="Arial"/>
          <w:b/>
          <w:color w:val="1F497D"/>
          <w:u w:val="single"/>
        </w:rPr>
        <w:t xml:space="preserve">.3 Designated Person </w:t>
      </w:r>
      <w:r w:rsidR="00A16CB7" w:rsidRPr="00E20AA6">
        <w:rPr>
          <w:rFonts w:ascii="Arial" w:hAnsi="Arial"/>
          <w:b/>
          <w:color w:val="1F497D"/>
          <w:u w:val="single"/>
        </w:rPr>
        <w:t>(s)</w:t>
      </w:r>
      <w:r w:rsidRPr="00E20AA6">
        <w:rPr>
          <w:rFonts w:ascii="Arial" w:hAnsi="Arial"/>
          <w:b/>
          <w:color w:val="1F497D"/>
          <w:u w:val="single"/>
        </w:rPr>
        <w:t xml:space="preserve"> and domestic abuse champion</w:t>
      </w:r>
    </w:p>
    <w:p w14:paraId="528E0DF2" w14:textId="77777777" w:rsidR="00FF55CA" w:rsidRPr="00E20AA6" w:rsidRDefault="00FF55CA" w:rsidP="00C1463F">
      <w:pPr>
        <w:jc w:val="left"/>
        <w:rPr>
          <w:rFonts w:ascii="Arial" w:hAnsi="Arial"/>
          <w:b/>
          <w:color w:val="1F497D"/>
          <w:u w:val="single"/>
        </w:rPr>
      </w:pPr>
    </w:p>
    <w:p w14:paraId="2EB9EB96" w14:textId="420EFAC5" w:rsidR="00A16CB7" w:rsidRPr="00E20AA6" w:rsidRDefault="00DC3FBF" w:rsidP="00C1463F">
      <w:pPr>
        <w:pStyle w:val="Default"/>
        <w:jc w:val="left"/>
        <w:rPr>
          <w:rFonts w:ascii="Arial" w:hAnsi="Arial" w:cs="Arial"/>
        </w:rPr>
      </w:pPr>
      <w:r w:rsidRPr="00E20AA6">
        <w:rPr>
          <w:rFonts w:ascii="Arial" w:hAnsi="Arial" w:cs="Arial"/>
        </w:rPr>
        <w:t>A GP</w:t>
      </w:r>
      <w:r w:rsidR="00FF55CA" w:rsidRPr="00E20AA6">
        <w:rPr>
          <w:rFonts w:ascii="Arial" w:hAnsi="Arial" w:cs="Arial"/>
        </w:rPr>
        <w:t xml:space="preserve"> within t</w:t>
      </w:r>
      <w:r w:rsidR="00252CF6" w:rsidRPr="00E20AA6">
        <w:rPr>
          <w:rFonts w:ascii="Arial" w:hAnsi="Arial" w:cs="Arial"/>
        </w:rPr>
        <w:t xml:space="preserve">he practice should be responsible for taking </w:t>
      </w:r>
      <w:r w:rsidR="00FF55CA" w:rsidRPr="00E20AA6">
        <w:rPr>
          <w:rFonts w:ascii="Arial" w:hAnsi="Arial" w:cs="Arial"/>
        </w:rPr>
        <w:t>the lead for do</w:t>
      </w:r>
      <w:r w:rsidRPr="00E20AA6">
        <w:rPr>
          <w:rFonts w:ascii="Arial" w:hAnsi="Arial" w:cs="Arial"/>
        </w:rPr>
        <w:t>mestic</w:t>
      </w:r>
      <w:r w:rsidR="00252CF6" w:rsidRPr="00E20AA6">
        <w:rPr>
          <w:rFonts w:ascii="Arial" w:hAnsi="Arial" w:cs="Arial"/>
        </w:rPr>
        <w:t xml:space="preserve"> </w:t>
      </w:r>
      <w:r w:rsidRPr="00E20AA6">
        <w:rPr>
          <w:rFonts w:ascii="Arial" w:hAnsi="Arial" w:cs="Arial"/>
        </w:rPr>
        <w:t>abuse as part of the Lead GP for Safeguarding role</w:t>
      </w:r>
      <w:r w:rsidR="00FF55CA" w:rsidRPr="00E20AA6">
        <w:rPr>
          <w:rFonts w:ascii="Arial" w:hAnsi="Arial" w:cs="Arial"/>
        </w:rPr>
        <w:t>.</w:t>
      </w:r>
      <w:r w:rsidRPr="00E20AA6">
        <w:rPr>
          <w:rFonts w:ascii="Arial" w:hAnsi="Arial" w:cs="Arial"/>
        </w:rPr>
        <w:t xml:space="preserve"> This GP should have a designated </w:t>
      </w:r>
      <w:r w:rsidR="00F549F8" w:rsidRPr="00E20AA6">
        <w:rPr>
          <w:rFonts w:ascii="Arial" w:hAnsi="Arial" w:cs="Arial"/>
        </w:rPr>
        <w:t xml:space="preserve">Safeguarding </w:t>
      </w:r>
      <w:r w:rsidRPr="00E20AA6">
        <w:rPr>
          <w:rFonts w:ascii="Arial" w:hAnsi="Arial" w:cs="Arial"/>
        </w:rPr>
        <w:t>deputy within the practice</w:t>
      </w:r>
      <w:r w:rsidR="00C03235" w:rsidRPr="00E20AA6">
        <w:rPr>
          <w:rFonts w:ascii="Arial" w:hAnsi="Arial" w:cs="Arial"/>
        </w:rPr>
        <w:t xml:space="preserve">. </w:t>
      </w:r>
      <w:r w:rsidRPr="00E20AA6">
        <w:rPr>
          <w:rFonts w:ascii="Arial" w:hAnsi="Arial" w:cs="Arial"/>
        </w:rPr>
        <w:t xml:space="preserve"> Both will be able to provide assurance of </w:t>
      </w:r>
      <w:r w:rsidR="00995097" w:rsidRPr="00E20AA6">
        <w:rPr>
          <w:rFonts w:ascii="Arial" w:hAnsi="Arial" w:cs="Arial"/>
        </w:rPr>
        <w:t>up-to-date</w:t>
      </w:r>
      <w:r w:rsidR="00AD48C8" w:rsidRPr="00E20AA6">
        <w:rPr>
          <w:rFonts w:ascii="Arial" w:hAnsi="Arial" w:cs="Arial"/>
        </w:rPr>
        <w:t xml:space="preserve"> mandatory</w:t>
      </w:r>
      <w:r w:rsidRPr="00E20AA6">
        <w:rPr>
          <w:rFonts w:ascii="Arial" w:hAnsi="Arial" w:cs="Arial"/>
        </w:rPr>
        <w:t xml:space="preserve"> Safeguarding Children and</w:t>
      </w:r>
      <w:r w:rsidR="00787C29" w:rsidRPr="00E20AA6">
        <w:rPr>
          <w:rFonts w:ascii="Arial" w:hAnsi="Arial" w:cs="Arial"/>
        </w:rPr>
        <w:t xml:space="preserve"> </w:t>
      </w:r>
      <w:r w:rsidRPr="00E20AA6">
        <w:rPr>
          <w:rFonts w:ascii="Arial" w:hAnsi="Arial" w:cs="Arial"/>
        </w:rPr>
        <w:t>Adult training</w:t>
      </w:r>
      <w:r w:rsidR="00AD48C8" w:rsidRPr="00E20AA6">
        <w:rPr>
          <w:rFonts w:ascii="Arial" w:hAnsi="Arial" w:cs="Arial"/>
        </w:rPr>
        <w:t>.</w:t>
      </w:r>
    </w:p>
    <w:p w14:paraId="2D8F97D5" w14:textId="6FA8D244" w:rsidR="00A16CB7" w:rsidRDefault="00A16CB7" w:rsidP="00C1463F">
      <w:pPr>
        <w:pStyle w:val="Default"/>
        <w:jc w:val="left"/>
        <w:rPr>
          <w:rFonts w:ascii="Arial" w:hAnsi="Arial" w:cs="Arial"/>
        </w:rPr>
      </w:pPr>
      <w:r w:rsidRPr="00E20AA6">
        <w:rPr>
          <w:rFonts w:ascii="Arial" w:hAnsi="Arial" w:cs="Arial"/>
        </w:rPr>
        <w:t xml:space="preserve">The practice should consider </w:t>
      </w:r>
      <w:r w:rsidR="00F549F8" w:rsidRPr="00E20AA6">
        <w:rPr>
          <w:rFonts w:ascii="Arial" w:hAnsi="Arial" w:cs="Arial"/>
        </w:rPr>
        <w:t>having</w:t>
      </w:r>
      <w:r w:rsidRPr="00E20AA6">
        <w:rPr>
          <w:rFonts w:ascii="Arial" w:hAnsi="Arial" w:cs="Arial"/>
        </w:rPr>
        <w:t xml:space="preserve"> a</w:t>
      </w:r>
      <w:r w:rsidR="00E26FDE" w:rsidRPr="00E20AA6">
        <w:rPr>
          <w:rFonts w:ascii="Arial" w:hAnsi="Arial" w:cs="Arial"/>
        </w:rPr>
        <w:t xml:space="preserve">n additional </w:t>
      </w:r>
      <w:r w:rsidRPr="00E20AA6">
        <w:rPr>
          <w:rFonts w:ascii="Arial" w:hAnsi="Arial" w:cs="Arial"/>
        </w:rPr>
        <w:t>frontline staff member</w:t>
      </w:r>
      <w:r w:rsidR="00B57175">
        <w:rPr>
          <w:rFonts w:ascii="Arial" w:hAnsi="Arial" w:cs="Arial"/>
        </w:rPr>
        <w:t xml:space="preserve"> (clinical or non-clinical) </w:t>
      </w:r>
      <w:r w:rsidRPr="00E20AA6">
        <w:rPr>
          <w:rFonts w:ascii="Arial" w:hAnsi="Arial" w:cs="Arial"/>
        </w:rPr>
        <w:t>train</w:t>
      </w:r>
      <w:r w:rsidR="00F549F8" w:rsidRPr="00E20AA6">
        <w:rPr>
          <w:rFonts w:ascii="Arial" w:hAnsi="Arial" w:cs="Arial"/>
        </w:rPr>
        <w:t>ed</w:t>
      </w:r>
      <w:r w:rsidRPr="00E20AA6">
        <w:rPr>
          <w:rFonts w:ascii="Arial" w:hAnsi="Arial" w:cs="Arial"/>
        </w:rPr>
        <w:t xml:space="preserve"> as a domestic abuse champion</w:t>
      </w:r>
      <w:r w:rsidR="00E26FDE" w:rsidRPr="00E20AA6">
        <w:rPr>
          <w:rFonts w:ascii="Arial" w:hAnsi="Arial" w:cs="Arial"/>
        </w:rPr>
        <w:t xml:space="preserve"> to develop</w:t>
      </w:r>
      <w:r w:rsidR="00F549F8" w:rsidRPr="00E20AA6">
        <w:rPr>
          <w:rFonts w:ascii="Arial" w:hAnsi="Arial" w:cs="Arial"/>
        </w:rPr>
        <w:t xml:space="preserve"> </w:t>
      </w:r>
      <w:r w:rsidR="00995097" w:rsidRPr="00E20AA6">
        <w:rPr>
          <w:rFonts w:ascii="Arial" w:hAnsi="Arial" w:cs="Arial"/>
        </w:rPr>
        <w:t>specific k</w:t>
      </w:r>
      <w:r w:rsidR="00B21ABA">
        <w:rPr>
          <w:rFonts w:ascii="Arial" w:hAnsi="Arial" w:cs="Arial"/>
        </w:rPr>
        <w:t xml:space="preserve">nowledge to </w:t>
      </w:r>
      <w:r w:rsidR="00E26FDE" w:rsidRPr="00E20AA6">
        <w:rPr>
          <w:rFonts w:ascii="Arial" w:hAnsi="Arial" w:cs="Arial"/>
        </w:rPr>
        <w:t>suppor</w:t>
      </w:r>
      <w:r w:rsidR="00B21ABA">
        <w:rPr>
          <w:rFonts w:ascii="Arial" w:hAnsi="Arial" w:cs="Arial"/>
        </w:rPr>
        <w:t>t</w:t>
      </w:r>
      <w:r w:rsidR="00E26FDE" w:rsidRPr="00E20AA6">
        <w:rPr>
          <w:rFonts w:ascii="Arial" w:hAnsi="Arial" w:cs="Arial"/>
        </w:rPr>
        <w:t xml:space="preserve"> pe</w:t>
      </w:r>
      <w:r w:rsidR="00CF7F11" w:rsidRPr="00E20AA6">
        <w:rPr>
          <w:rFonts w:ascii="Arial" w:hAnsi="Arial" w:cs="Arial"/>
        </w:rPr>
        <w:t>ople affected by domestic abuse</w:t>
      </w:r>
      <w:r w:rsidR="00466DE7">
        <w:rPr>
          <w:rFonts w:ascii="Arial" w:hAnsi="Arial" w:cs="Arial"/>
        </w:rPr>
        <w:t xml:space="preserve"> </w:t>
      </w:r>
      <w:r w:rsidR="00E26FDE" w:rsidRPr="00E20AA6">
        <w:rPr>
          <w:rFonts w:ascii="Arial" w:hAnsi="Arial" w:cs="Arial"/>
        </w:rPr>
        <w:t>and to use th</w:t>
      </w:r>
      <w:r w:rsidR="00B1771D" w:rsidRPr="00E20AA6">
        <w:rPr>
          <w:rFonts w:ascii="Arial" w:hAnsi="Arial" w:cs="Arial"/>
        </w:rPr>
        <w:t>is</w:t>
      </w:r>
      <w:r w:rsidR="00E26FDE" w:rsidRPr="00E20AA6">
        <w:rPr>
          <w:rFonts w:ascii="Arial" w:hAnsi="Arial" w:cs="Arial"/>
        </w:rPr>
        <w:t xml:space="preserve"> knowledge to </w:t>
      </w:r>
      <w:r w:rsidR="00B1771D" w:rsidRPr="00E20AA6">
        <w:rPr>
          <w:rFonts w:ascii="Arial" w:hAnsi="Arial" w:cs="Arial"/>
        </w:rPr>
        <w:t>support</w:t>
      </w:r>
      <w:r w:rsidR="00E26FDE" w:rsidRPr="00E20AA6">
        <w:rPr>
          <w:rFonts w:ascii="Arial" w:hAnsi="Arial" w:cs="Arial"/>
        </w:rPr>
        <w:t xml:space="preserve"> colleagues to respond effectively and appropriately.</w:t>
      </w:r>
      <w:r w:rsidRPr="00E20AA6">
        <w:rPr>
          <w:rFonts w:ascii="Arial" w:hAnsi="Arial" w:cs="Arial"/>
        </w:rPr>
        <w:t xml:space="preserve"> </w:t>
      </w:r>
      <w:r w:rsidR="00E26FDE" w:rsidRPr="00E20AA6">
        <w:rPr>
          <w:rFonts w:ascii="Arial" w:hAnsi="Arial" w:cs="Arial"/>
        </w:rPr>
        <w:t xml:space="preserve"> The domestic abuse champion should be given time by the practice to commit to the role.</w:t>
      </w:r>
      <w:r w:rsidR="00B1771D" w:rsidRPr="00E20AA6">
        <w:rPr>
          <w:rFonts w:ascii="Arial" w:hAnsi="Arial" w:cs="Arial"/>
        </w:rPr>
        <w:t xml:space="preserve"> Further information can be found via:</w:t>
      </w:r>
    </w:p>
    <w:p w14:paraId="0669312A" w14:textId="77777777" w:rsidR="00C1463F" w:rsidRDefault="00C1463F" w:rsidP="00C1463F">
      <w:pPr>
        <w:pStyle w:val="Default"/>
        <w:jc w:val="left"/>
        <w:rPr>
          <w:rFonts w:ascii="Arial" w:hAnsi="Arial" w:cs="Arial"/>
          <w:b/>
          <w:bCs/>
        </w:rPr>
      </w:pPr>
    </w:p>
    <w:p w14:paraId="78C0A503" w14:textId="3DA1E208" w:rsidR="00B1771D" w:rsidRDefault="00B1771D" w:rsidP="00C1463F">
      <w:pPr>
        <w:pStyle w:val="Default"/>
        <w:jc w:val="left"/>
        <w:rPr>
          <w:rFonts w:ascii="Arial" w:hAnsi="Arial" w:cs="Arial"/>
          <w:b/>
          <w:bCs/>
        </w:rPr>
      </w:pPr>
      <w:r w:rsidRPr="00E20AA6">
        <w:rPr>
          <w:rFonts w:ascii="Arial" w:hAnsi="Arial" w:cs="Arial"/>
          <w:b/>
          <w:bCs/>
        </w:rPr>
        <w:t>Norfolk:</w:t>
      </w:r>
    </w:p>
    <w:p w14:paraId="6A4767D8" w14:textId="06DF99B3" w:rsidR="00F549F8" w:rsidRDefault="00061282" w:rsidP="00C1463F">
      <w:pPr>
        <w:pStyle w:val="Default"/>
        <w:jc w:val="left"/>
        <w:rPr>
          <w:rFonts w:ascii="Arial" w:hAnsi="Arial" w:cs="Arial"/>
        </w:rPr>
      </w:pPr>
      <w:hyperlink r:id="rId24" w:history="1">
        <w:r w:rsidR="00D1280D" w:rsidRPr="00E177C5">
          <w:rPr>
            <w:rStyle w:val="Hyperlink"/>
            <w:rFonts w:cs="Arial"/>
          </w:rPr>
          <w:t>https://www.norfolk.gov.uk/safety/domestic-abuse/information-for-professionals/domestic-abuse-change-champions</w:t>
        </w:r>
      </w:hyperlink>
    </w:p>
    <w:p w14:paraId="7B9395B0" w14:textId="77777777" w:rsidR="00D1280D" w:rsidRPr="00E20AA6" w:rsidRDefault="00D1280D" w:rsidP="00C1463F">
      <w:pPr>
        <w:pStyle w:val="Default"/>
        <w:jc w:val="left"/>
        <w:rPr>
          <w:rFonts w:ascii="Arial" w:hAnsi="Arial" w:cs="Arial"/>
        </w:rPr>
      </w:pPr>
    </w:p>
    <w:p w14:paraId="0EBE2A00" w14:textId="77777777" w:rsidR="00B1771D" w:rsidRPr="00E20AA6" w:rsidRDefault="00B1771D" w:rsidP="00C1463F">
      <w:pPr>
        <w:pStyle w:val="Default"/>
        <w:jc w:val="left"/>
        <w:rPr>
          <w:rFonts w:ascii="Arial" w:hAnsi="Arial" w:cs="Arial"/>
          <w:b/>
          <w:bCs/>
        </w:rPr>
      </w:pPr>
      <w:r w:rsidRPr="00E20AA6">
        <w:rPr>
          <w:rFonts w:ascii="Arial" w:hAnsi="Arial" w:cs="Arial"/>
          <w:b/>
          <w:bCs/>
        </w:rPr>
        <w:t>Suffolk:</w:t>
      </w:r>
    </w:p>
    <w:p w14:paraId="73473109" w14:textId="09E6AFD8" w:rsidR="00995097" w:rsidRDefault="009D63FB" w:rsidP="00C1463F">
      <w:pPr>
        <w:pStyle w:val="Default"/>
        <w:jc w:val="left"/>
      </w:pPr>
      <w:r>
        <w:t xml:space="preserve">Please email </w:t>
      </w:r>
      <w:hyperlink r:id="rId25" w:history="1">
        <w:r w:rsidR="0067468C" w:rsidRPr="00BD3CAE">
          <w:rPr>
            <w:rStyle w:val="Hyperlink"/>
            <w:rFonts w:ascii="Tahoma" w:hAnsi="Tahoma"/>
          </w:rPr>
          <w:t>dachampions@suffolk.gov.uk</w:t>
        </w:r>
      </w:hyperlink>
    </w:p>
    <w:p w14:paraId="53BCB6F4" w14:textId="7249B52D" w:rsidR="00F549F8" w:rsidRPr="00E20AA6" w:rsidRDefault="00F549F8" w:rsidP="00C1463F">
      <w:pPr>
        <w:pStyle w:val="Default"/>
        <w:jc w:val="left"/>
        <w:rPr>
          <w:rFonts w:ascii="Arial" w:hAnsi="Arial" w:cs="Arial"/>
          <w:b/>
          <w:bCs/>
          <w:color w:val="2F5496" w:themeColor="accent1" w:themeShade="BF"/>
          <w:u w:val="single"/>
        </w:rPr>
      </w:pPr>
      <w:r w:rsidRPr="00E20AA6">
        <w:rPr>
          <w:rFonts w:ascii="Arial" w:hAnsi="Arial" w:cs="Arial"/>
          <w:b/>
          <w:bCs/>
          <w:color w:val="2F5496" w:themeColor="accent1" w:themeShade="BF"/>
          <w:u w:val="single"/>
        </w:rPr>
        <w:t>1.3.1 Safeguarding administrator role</w:t>
      </w:r>
    </w:p>
    <w:p w14:paraId="10B861E2" w14:textId="77777777" w:rsidR="00F549F8" w:rsidRPr="00E20AA6" w:rsidRDefault="00F549F8" w:rsidP="00C1463F">
      <w:pPr>
        <w:pStyle w:val="Default"/>
        <w:jc w:val="left"/>
        <w:rPr>
          <w:rFonts w:ascii="Arial" w:hAnsi="Arial" w:cs="Arial"/>
          <w:b/>
          <w:bCs/>
          <w:color w:val="2F5496" w:themeColor="accent1" w:themeShade="BF"/>
          <w:u w:val="single"/>
        </w:rPr>
      </w:pPr>
    </w:p>
    <w:p w14:paraId="5B92C344" w14:textId="538FEE7B" w:rsidR="005F0041" w:rsidRPr="00E20AA6" w:rsidRDefault="005F0041" w:rsidP="00C1463F">
      <w:pPr>
        <w:pStyle w:val="Default"/>
        <w:jc w:val="left"/>
        <w:rPr>
          <w:rFonts w:ascii="Arial" w:hAnsi="Arial" w:cs="Arial"/>
        </w:rPr>
      </w:pPr>
      <w:r w:rsidRPr="00E20AA6">
        <w:rPr>
          <w:rFonts w:ascii="Arial" w:hAnsi="Arial" w:cs="Arial"/>
        </w:rPr>
        <w:t xml:space="preserve">The practice should consider </w:t>
      </w:r>
      <w:r w:rsidR="00B1771D" w:rsidRPr="00E20AA6">
        <w:rPr>
          <w:rFonts w:ascii="Arial" w:hAnsi="Arial" w:cs="Arial"/>
        </w:rPr>
        <w:t>encouraging</w:t>
      </w:r>
      <w:r w:rsidRPr="00E20AA6">
        <w:rPr>
          <w:rFonts w:ascii="Arial" w:hAnsi="Arial" w:cs="Arial"/>
        </w:rPr>
        <w:t xml:space="preserve"> a frontline staff member</w:t>
      </w:r>
      <w:r w:rsidR="00B1771D" w:rsidRPr="00E20AA6">
        <w:rPr>
          <w:rFonts w:ascii="Arial" w:hAnsi="Arial" w:cs="Arial"/>
        </w:rPr>
        <w:t xml:space="preserve"> to</w:t>
      </w:r>
      <w:r w:rsidRPr="00E20AA6">
        <w:rPr>
          <w:rFonts w:ascii="Arial" w:hAnsi="Arial" w:cs="Arial"/>
        </w:rPr>
        <w:t xml:space="preserve"> take responsibility for all administrative issues relating to </w:t>
      </w:r>
      <w:r w:rsidR="00B1771D" w:rsidRPr="00E20AA6">
        <w:rPr>
          <w:rFonts w:ascii="Arial" w:hAnsi="Arial" w:cs="Arial"/>
        </w:rPr>
        <w:t>s</w:t>
      </w:r>
      <w:r w:rsidRPr="00E20AA6">
        <w:rPr>
          <w:rFonts w:ascii="Arial" w:hAnsi="Arial" w:cs="Arial"/>
        </w:rPr>
        <w:t>afeguarding</w:t>
      </w:r>
      <w:r w:rsidR="00B1771D" w:rsidRPr="00E20AA6">
        <w:rPr>
          <w:rFonts w:ascii="Arial" w:hAnsi="Arial" w:cs="Arial"/>
        </w:rPr>
        <w:t xml:space="preserve"> within the practice</w:t>
      </w:r>
      <w:r w:rsidRPr="00E20AA6">
        <w:rPr>
          <w:rFonts w:ascii="Arial" w:hAnsi="Arial" w:cs="Arial"/>
        </w:rPr>
        <w:t>.</w:t>
      </w:r>
    </w:p>
    <w:p w14:paraId="2859E657" w14:textId="77777777" w:rsidR="00DC3FBF" w:rsidRPr="00E20AA6" w:rsidRDefault="00DC3FBF" w:rsidP="00C1463F">
      <w:pPr>
        <w:pStyle w:val="Default"/>
        <w:jc w:val="lef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9431B5" w:rsidRPr="00E20AA6" w14:paraId="3254CDF6" w14:textId="77777777" w:rsidTr="003758DC">
        <w:tc>
          <w:tcPr>
            <w:tcW w:w="9530" w:type="dxa"/>
            <w:shd w:val="clear" w:color="auto" w:fill="auto"/>
          </w:tcPr>
          <w:p w14:paraId="1BE65AE5" w14:textId="77777777" w:rsidR="009431B5" w:rsidRPr="001B3954" w:rsidRDefault="009431B5" w:rsidP="00C1463F">
            <w:pPr>
              <w:spacing w:before="100" w:beforeAutospacing="1" w:after="100" w:afterAutospacing="1"/>
              <w:jc w:val="left"/>
              <w:rPr>
                <w:rFonts w:ascii="Arial" w:hAnsi="Arial"/>
                <w:b/>
                <w:color w:val="C00000"/>
              </w:rPr>
            </w:pPr>
            <w:r w:rsidRPr="001B3954">
              <w:rPr>
                <w:rFonts w:ascii="Arial" w:hAnsi="Arial"/>
                <w:b/>
                <w:color w:val="C00000"/>
              </w:rPr>
              <w:t>The practice lead for sa</w:t>
            </w:r>
            <w:r w:rsidR="009A708D" w:rsidRPr="001B3954">
              <w:rPr>
                <w:rFonts w:ascii="Arial" w:hAnsi="Arial"/>
                <w:b/>
                <w:color w:val="C00000"/>
              </w:rPr>
              <w:t xml:space="preserve">feguarding adults is: </w:t>
            </w:r>
            <w:r w:rsidR="009A708D" w:rsidRPr="001B3954">
              <w:rPr>
                <w:rFonts w:ascii="Arial" w:hAnsi="Arial"/>
                <w:b/>
                <w:color w:val="C00000"/>
                <w:highlight w:val="yellow"/>
              </w:rPr>
              <w:t>[insert name]</w:t>
            </w:r>
          </w:p>
          <w:p w14:paraId="6F39BB03" w14:textId="39C05C6A" w:rsidR="009431B5" w:rsidRPr="001B3954" w:rsidRDefault="009431B5" w:rsidP="00C1463F">
            <w:pPr>
              <w:spacing w:before="100" w:beforeAutospacing="1" w:after="100" w:afterAutospacing="1"/>
              <w:jc w:val="left"/>
              <w:rPr>
                <w:rFonts w:ascii="Arial" w:hAnsi="Arial"/>
                <w:b/>
                <w:color w:val="C00000"/>
              </w:rPr>
            </w:pPr>
            <w:r w:rsidRPr="001B3954">
              <w:rPr>
                <w:rFonts w:ascii="Arial" w:hAnsi="Arial"/>
                <w:b/>
                <w:color w:val="C00000"/>
              </w:rPr>
              <w:t xml:space="preserve">The </w:t>
            </w:r>
            <w:r w:rsidR="00E01BA6" w:rsidRPr="001B3954">
              <w:rPr>
                <w:rFonts w:ascii="Arial" w:hAnsi="Arial"/>
                <w:b/>
                <w:color w:val="C00000"/>
              </w:rPr>
              <w:t xml:space="preserve">practice </w:t>
            </w:r>
            <w:r w:rsidRPr="001B3954">
              <w:rPr>
                <w:rFonts w:ascii="Arial" w:hAnsi="Arial"/>
                <w:b/>
                <w:color w:val="C00000"/>
              </w:rPr>
              <w:t xml:space="preserve">deputy lead for safeguarding adults is: </w:t>
            </w:r>
            <w:r w:rsidR="009A708D" w:rsidRPr="001B3954">
              <w:rPr>
                <w:rFonts w:ascii="Arial" w:hAnsi="Arial"/>
                <w:b/>
                <w:color w:val="C00000"/>
                <w:highlight w:val="yellow"/>
              </w:rPr>
              <w:t>[insert name]</w:t>
            </w:r>
          </w:p>
          <w:p w14:paraId="14C8484C" w14:textId="77777777" w:rsidR="009431B5" w:rsidRPr="001B3954" w:rsidRDefault="009431B5" w:rsidP="00C1463F">
            <w:pPr>
              <w:spacing w:before="100" w:beforeAutospacing="1" w:after="100" w:afterAutospacing="1"/>
              <w:jc w:val="left"/>
              <w:rPr>
                <w:rFonts w:ascii="Arial" w:hAnsi="Arial"/>
                <w:b/>
                <w:color w:val="C00000"/>
              </w:rPr>
            </w:pPr>
            <w:r w:rsidRPr="001B3954">
              <w:rPr>
                <w:rFonts w:ascii="Arial" w:hAnsi="Arial"/>
                <w:b/>
                <w:color w:val="C00000"/>
              </w:rPr>
              <w:t>The practice lead for safeguarding children is</w:t>
            </w:r>
            <w:r w:rsidR="009A708D" w:rsidRPr="001B3954">
              <w:rPr>
                <w:rFonts w:ascii="Arial" w:hAnsi="Arial"/>
                <w:b/>
                <w:color w:val="C00000"/>
              </w:rPr>
              <w:t xml:space="preserve">: </w:t>
            </w:r>
            <w:r w:rsidR="009A708D" w:rsidRPr="001B3954">
              <w:rPr>
                <w:rFonts w:ascii="Arial" w:hAnsi="Arial"/>
                <w:b/>
                <w:color w:val="C00000"/>
                <w:highlight w:val="yellow"/>
              </w:rPr>
              <w:t>[insert name]</w:t>
            </w:r>
          </w:p>
          <w:p w14:paraId="628A35CB" w14:textId="77777777" w:rsidR="009912BF" w:rsidRPr="001B3954" w:rsidRDefault="009431B5" w:rsidP="00C1463F">
            <w:pPr>
              <w:spacing w:before="100" w:beforeAutospacing="1" w:after="100" w:afterAutospacing="1"/>
              <w:jc w:val="left"/>
              <w:rPr>
                <w:rFonts w:ascii="Arial" w:hAnsi="Arial"/>
                <w:b/>
                <w:color w:val="C00000"/>
              </w:rPr>
            </w:pPr>
            <w:r w:rsidRPr="001B3954">
              <w:rPr>
                <w:rFonts w:ascii="Arial" w:hAnsi="Arial"/>
                <w:b/>
                <w:color w:val="C00000"/>
              </w:rPr>
              <w:t xml:space="preserve">The deputy lead for safeguarding children is: </w:t>
            </w:r>
            <w:r w:rsidR="009A708D" w:rsidRPr="001B3954">
              <w:rPr>
                <w:rFonts w:ascii="Arial" w:hAnsi="Arial"/>
                <w:b/>
                <w:color w:val="C00000"/>
                <w:highlight w:val="yellow"/>
              </w:rPr>
              <w:t>[insert name]</w:t>
            </w:r>
          </w:p>
          <w:p w14:paraId="6B3E90B3" w14:textId="77777777" w:rsidR="005F0041" w:rsidRPr="001B3954" w:rsidRDefault="00E26FDE" w:rsidP="00C1463F">
            <w:pPr>
              <w:spacing w:before="100" w:beforeAutospacing="1" w:after="100" w:afterAutospacing="1"/>
              <w:jc w:val="left"/>
              <w:rPr>
                <w:rFonts w:ascii="Arial" w:hAnsi="Arial"/>
                <w:color w:val="C00000"/>
              </w:rPr>
            </w:pPr>
            <w:r w:rsidRPr="001B3954">
              <w:rPr>
                <w:rFonts w:ascii="Arial" w:hAnsi="Arial"/>
                <w:b/>
                <w:color w:val="C00000"/>
              </w:rPr>
              <w:t>The practice domestic a</w:t>
            </w:r>
            <w:r w:rsidR="009431B5" w:rsidRPr="001B3954">
              <w:rPr>
                <w:rFonts w:ascii="Arial" w:hAnsi="Arial"/>
                <w:b/>
                <w:color w:val="C00000"/>
              </w:rPr>
              <w:t xml:space="preserve">buse </w:t>
            </w:r>
            <w:r w:rsidRPr="001B3954">
              <w:rPr>
                <w:rFonts w:ascii="Arial" w:hAnsi="Arial"/>
                <w:b/>
                <w:color w:val="C00000"/>
              </w:rPr>
              <w:t>change c</w:t>
            </w:r>
            <w:r w:rsidR="009431B5" w:rsidRPr="001B3954">
              <w:rPr>
                <w:rFonts w:ascii="Arial" w:hAnsi="Arial"/>
                <w:b/>
                <w:color w:val="C00000"/>
              </w:rPr>
              <w:t xml:space="preserve">hampion </w:t>
            </w:r>
            <w:r w:rsidR="004120C3" w:rsidRPr="001B3954">
              <w:rPr>
                <w:rFonts w:ascii="Arial" w:hAnsi="Arial"/>
                <w:b/>
                <w:color w:val="C00000"/>
              </w:rPr>
              <w:t xml:space="preserve">is: </w:t>
            </w:r>
            <w:r w:rsidR="009A708D" w:rsidRPr="001B3954">
              <w:rPr>
                <w:rFonts w:ascii="Arial" w:hAnsi="Arial"/>
                <w:b/>
                <w:color w:val="C00000"/>
                <w:highlight w:val="yellow"/>
              </w:rPr>
              <w:t>[insert name]</w:t>
            </w:r>
          </w:p>
          <w:p w14:paraId="5A4208B4" w14:textId="77777777" w:rsidR="009431B5" w:rsidRPr="00E20AA6" w:rsidRDefault="005F0041" w:rsidP="00C1463F">
            <w:pPr>
              <w:spacing w:before="100" w:beforeAutospacing="1" w:after="100" w:afterAutospacing="1"/>
              <w:jc w:val="left"/>
              <w:rPr>
                <w:rFonts w:ascii="Arial" w:hAnsi="Arial"/>
              </w:rPr>
            </w:pPr>
            <w:r w:rsidRPr="001B3954">
              <w:rPr>
                <w:rFonts w:ascii="Arial" w:hAnsi="Arial"/>
                <w:b/>
                <w:color w:val="C00000"/>
              </w:rPr>
              <w:t xml:space="preserve">The practice </w:t>
            </w:r>
            <w:r w:rsidR="007C7FC4" w:rsidRPr="001B3954">
              <w:rPr>
                <w:rFonts w:ascii="Arial" w:hAnsi="Arial"/>
                <w:b/>
                <w:color w:val="C00000"/>
              </w:rPr>
              <w:t>s</w:t>
            </w:r>
            <w:r w:rsidRPr="001B3954">
              <w:rPr>
                <w:rFonts w:ascii="Arial" w:hAnsi="Arial"/>
                <w:b/>
                <w:color w:val="C00000"/>
              </w:rPr>
              <w:t>afeguarding administrator is</w:t>
            </w:r>
            <w:r w:rsidR="009A708D" w:rsidRPr="001B3954">
              <w:rPr>
                <w:rFonts w:ascii="Arial" w:hAnsi="Arial"/>
                <w:b/>
                <w:color w:val="C00000"/>
              </w:rPr>
              <w:t xml:space="preserve">: </w:t>
            </w:r>
            <w:r w:rsidR="009A708D" w:rsidRPr="001B3954">
              <w:rPr>
                <w:rFonts w:ascii="Arial" w:hAnsi="Arial"/>
                <w:b/>
                <w:color w:val="C00000"/>
                <w:highlight w:val="yellow"/>
              </w:rPr>
              <w:t>[insert name]</w:t>
            </w:r>
          </w:p>
        </w:tc>
      </w:tr>
    </w:tbl>
    <w:p w14:paraId="7A6E37C5" w14:textId="77777777" w:rsidR="00B1771D" w:rsidRPr="00E20AA6" w:rsidRDefault="00B1771D" w:rsidP="00C1463F">
      <w:pPr>
        <w:jc w:val="left"/>
        <w:rPr>
          <w:rFonts w:ascii="Arial" w:hAnsi="Arial"/>
          <w:b/>
          <w:u w:val="single"/>
        </w:rPr>
      </w:pPr>
    </w:p>
    <w:p w14:paraId="5A38A66E" w14:textId="77777777" w:rsidR="001B3954" w:rsidRDefault="001B3954" w:rsidP="00C1463F">
      <w:pPr>
        <w:jc w:val="left"/>
        <w:rPr>
          <w:rFonts w:ascii="Arial" w:hAnsi="Arial"/>
          <w:b/>
          <w:color w:val="1F497D"/>
          <w:u w:val="single"/>
        </w:rPr>
      </w:pPr>
    </w:p>
    <w:p w14:paraId="715E85DC" w14:textId="7788E7FC" w:rsidR="009A46CE" w:rsidRPr="00E20AA6" w:rsidRDefault="00E26FDE" w:rsidP="00C1463F">
      <w:pPr>
        <w:jc w:val="left"/>
        <w:rPr>
          <w:rFonts w:ascii="Arial" w:hAnsi="Arial"/>
          <w:b/>
          <w:color w:val="1F497D"/>
          <w:u w:val="single"/>
        </w:rPr>
      </w:pPr>
      <w:r w:rsidRPr="00E20AA6">
        <w:rPr>
          <w:rFonts w:ascii="Arial" w:hAnsi="Arial"/>
          <w:b/>
          <w:color w:val="1F497D"/>
          <w:u w:val="single"/>
        </w:rPr>
        <w:t>1</w:t>
      </w:r>
      <w:r w:rsidR="009A46CE" w:rsidRPr="00E20AA6">
        <w:rPr>
          <w:rFonts w:ascii="Arial" w:hAnsi="Arial"/>
          <w:b/>
          <w:color w:val="1F497D"/>
          <w:u w:val="single"/>
        </w:rPr>
        <w:t>.</w:t>
      </w:r>
      <w:r w:rsidR="00B1771D" w:rsidRPr="00E20AA6">
        <w:rPr>
          <w:rFonts w:ascii="Arial" w:hAnsi="Arial"/>
          <w:b/>
          <w:color w:val="1F497D"/>
          <w:u w:val="single"/>
        </w:rPr>
        <w:t>4</w:t>
      </w:r>
      <w:r w:rsidR="009A46CE" w:rsidRPr="00E20AA6">
        <w:rPr>
          <w:rFonts w:ascii="Arial" w:hAnsi="Arial"/>
          <w:b/>
          <w:color w:val="1F497D"/>
          <w:u w:val="single"/>
        </w:rPr>
        <w:t xml:space="preserve"> Initial Assessment</w:t>
      </w:r>
    </w:p>
    <w:p w14:paraId="52424E85" w14:textId="77777777" w:rsidR="009A46CE" w:rsidRPr="00E20AA6" w:rsidRDefault="009A46CE" w:rsidP="00C1463F">
      <w:pPr>
        <w:jc w:val="left"/>
        <w:rPr>
          <w:rFonts w:ascii="Arial" w:hAnsi="Arial"/>
          <w:b/>
          <w:color w:val="1F497D"/>
          <w:u w:val="single"/>
        </w:rPr>
      </w:pPr>
    </w:p>
    <w:p w14:paraId="54CB190F" w14:textId="77777777" w:rsidR="00DF0B9C" w:rsidRPr="00E20AA6" w:rsidRDefault="009A46CE" w:rsidP="00C1463F">
      <w:pPr>
        <w:pStyle w:val="Default"/>
        <w:jc w:val="left"/>
        <w:rPr>
          <w:rFonts w:ascii="Arial" w:hAnsi="Arial" w:cs="Arial"/>
          <w:bCs/>
        </w:rPr>
      </w:pPr>
      <w:r w:rsidRPr="00E20AA6">
        <w:rPr>
          <w:rFonts w:ascii="Arial" w:hAnsi="Arial" w:cs="Arial"/>
          <w:bCs/>
        </w:rPr>
        <w:t>When undertaking an initial assessment of th</w:t>
      </w:r>
      <w:r w:rsidR="00574CDA" w:rsidRPr="00E20AA6">
        <w:rPr>
          <w:rFonts w:ascii="Arial" w:hAnsi="Arial" w:cs="Arial"/>
          <w:bCs/>
        </w:rPr>
        <w:t>e patien</w:t>
      </w:r>
      <w:r w:rsidR="00DF0B9C" w:rsidRPr="00E20AA6">
        <w:rPr>
          <w:rFonts w:ascii="Arial" w:hAnsi="Arial" w:cs="Arial"/>
          <w:bCs/>
        </w:rPr>
        <w:t>t:</w:t>
      </w:r>
    </w:p>
    <w:p w14:paraId="0E8D3F00" w14:textId="77777777" w:rsidR="00C12D53" w:rsidRPr="00E20AA6" w:rsidRDefault="00C12D53" w:rsidP="00C1463F">
      <w:pPr>
        <w:pStyle w:val="Default"/>
        <w:jc w:val="left"/>
        <w:rPr>
          <w:rFonts w:ascii="Arial" w:hAnsi="Arial" w:cs="Arial"/>
        </w:rPr>
      </w:pPr>
    </w:p>
    <w:p w14:paraId="5BB6A1B7" w14:textId="77777777" w:rsidR="00C12D53" w:rsidRPr="00E20AA6" w:rsidRDefault="00C12D53" w:rsidP="00C1463F">
      <w:pPr>
        <w:numPr>
          <w:ilvl w:val="0"/>
          <w:numId w:val="33"/>
        </w:numPr>
        <w:jc w:val="left"/>
        <w:rPr>
          <w:rFonts w:ascii="Arial" w:hAnsi="Arial"/>
        </w:rPr>
      </w:pPr>
      <w:r w:rsidRPr="00E20AA6">
        <w:rPr>
          <w:rFonts w:ascii="Arial" w:hAnsi="Arial"/>
        </w:rPr>
        <w:t xml:space="preserve">Be aware of </w:t>
      </w:r>
      <w:r w:rsidRPr="00E20AA6">
        <w:rPr>
          <w:rFonts w:ascii="Arial" w:hAnsi="Arial"/>
          <w:b/>
        </w:rPr>
        <w:t>indicators</w:t>
      </w:r>
      <w:r w:rsidRPr="00E20AA6">
        <w:rPr>
          <w:rFonts w:ascii="Arial" w:hAnsi="Arial"/>
        </w:rPr>
        <w:t xml:space="preserve"> of domestic abuse a</w:t>
      </w:r>
      <w:r w:rsidR="000738C4" w:rsidRPr="00E20AA6">
        <w:rPr>
          <w:rFonts w:ascii="Arial" w:hAnsi="Arial"/>
        </w:rPr>
        <w:t xml:space="preserve">nd </w:t>
      </w:r>
      <w:r w:rsidR="007C7FC4" w:rsidRPr="00E20AA6">
        <w:rPr>
          <w:rFonts w:ascii="Arial" w:hAnsi="Arial"/>
        </w:rPr>
        <w:t>violence:</w:t>
      </w:r>
    </w:p>
    <w:p w14:paraId="0866C499" w14:textId="77777777" w:rsidR="003C23D6" w:rsidRPr="00E20AA6" w:rsidRDefault="00061282" w:rsidP="00C1463F">
      <w:pPr>
        <w:ind w:left="720"/>
        <w:jc w:val="left"/>
        <w:rPr>
          <w:rFonts w:ascii="Arial" w:hAnsi="Arial"/>
        </w:rPr>
      </w:pPr>
      <w:hyperlink r:id="rId26" w:history="1">
        <w:r w:rsidR="00C12D53" w:rsidRPr="00E20AA6">
          <w:rPr>
            <w:rStyle w:val="Hyperlink"/>
          </w:rPr>
          <w:t>https://cks.nice.org.uk/topics/domestic-violence-abuse/recognition/recognizing-domestic-violence-abuse/</w:t>
        </w:r>
      </w:hyperlink>
    </w:p>
    <w:p w14:paraId="6990D043" w14:textId="77777777" w:rsidR="003C23D6" w:rsidRPr="00E20AA6" w:rsidRDefault="00A85FEC" w:rsidP="00C1463F">
      <w:pPr>
        <w:numPr>
          <w:ilvl w:val="0"/>
          <w:numId w:val="33"/>
        </w:numPr>
        <w:jc w:val="left"/>
        <w:rPr>
          <w:rFonts w:ascii="Arial" w:hAnsi="Arial"/>
        </w:rPr>
      </w:pPr>
      <w:r w:rsidRPr="00E20AA6">
        <w:rPr>
          <w:rFonts w:ascii="Arial" w:hAnsi="Arial"/>
        </w:rPr>
        <w:t xml:space="preserve">Appropriately </w:t>
      </w:r>
      <w:r w:rsidRPr="00E20AA6">
        <w:rPr>
          <w:rFonts w:ascii="Arial" w:hAnsi="Arial"/>
          <w:b/>
        </w:rPr>
        <w:t>manage</w:t>
      </w:r>
      <w:r w:rsidRPr="00E20AA6">
        <w:rPr>
          <w:rFonts w:ascii="Arial" w:hAnsi="Arial"/>
        </w:rPr>
        <w:t xml:space="preserve"> suspected domestic violence and </w:t>
      </w:r>
      <w:r w:rsidR="007C7FC4" w:rsidRPr="00E20AA6">
        <w:rPr>
          <w:rFonts w:ascii="Arial" w:hAnsi="Arial"/>
        </w:rPr>
        <w:t>abuse:</w:t>
      </w:r>
    </w:p>
    <w:p w14:paraId="73927A65" w14:textId="020A5BA8" w:rsidR="00A85FEC" w:rsidRDefault="00061282" w:rsidP="00C1463F">
      <w:pPr>
        <w:ind w:left="720"/>
        <w:jc w:val="left"/>
        <w:rPr>
          <w:rStyle w:val="Hyperlink"/>
        </w:rPr>
      </w:pPr>
      <w:hyperlink r:id="rId27" w:history="1">
        <w:r w:rsidR="00A85FEC" w:rsidRPr="00E20AA6">
          <w:rPr>
            <w:rStyle w:val="Hyperlink"/>
          </w:rPr>
          <w:t>https://cks.nice.org.uk/topics/domestic-violence-abuse/management/managing-domestic-violence-abuse/</w:t>
        </w:r>
      </w:hyperlink>
    </w:p>
    <w:p w14:paraId="626AFE57" w14:textId="77777777" w:rsidR="00CC71C4" w:rsidRPr="00E20AA6" w:rsidRDefault="00CC71C4" w:rsidP="00C1463F">
      <w:pPr>
        <w:ind w:left="720"/>
        <w:jc w:val="left"/>
        <w:rPr>
          <w:rFonts w:ascii="Arial" w:hAnsi="Arial"/>
        </w:rPr>
      </w:pPr>
    </w:p>
    <w:p w14:paraId="7E785132" w14:textId="77777777" w:rsidR="00787C29" w:rsidRPr="00E20AA6" w:rsidRDefault="00787C29" w:rsidP="00C1463F">
      <w:pPr>
        <w:jc w:val="left"/>
        <w:rPr>
          <w:rFonts w:ascii="Arial" w:hAnsi="Arial"/>
        </w:rPr>
      </w:pPr>
    </w:p>
    <w:p w14:paraId="68CFE7C5" w14:textId="77777777" w:rsidR="00F85355" w:rsidRPr="00E20AA6" w:rsidRDefault="00B96907" w:rsidP="00C1463F">
      <w:pPr>
        <w:jc w:val="left"/>
        <w:rPr>
          <w:rFonts w:ascii="Arial" w:hAnsi="Arial"/>
          <w:b/>
          <w:color w:val="1F497D"/>
          <w:u w:val="single"/>
        </w:rPr>
      </w:pPr>
      <w:r w:rsidRPr="00E20AA6">
        <w:rPr>
          <w:rFonts w:ascii="Arial" w:hAnsi="Arial"/>
          <w:b/>
          <w:color w:val="1F497D"/>
          <w:u w:val="single"/>
        </w:rPr>
        <w:t>1</w:t>
      </w:r>
      <w:r w:rsidR="00F85355" w:rsidRPr="00E20AA6">
        <w:rPr>
          <w:rFonts w:ascii="Arial" w:hAnsi="Arial"/>
          <w:b/>
          <w:color w:val="1F497D"/>
          <w:u w:val="single"/>
        </w:rPr>
        <w:t>.</w:t>
      </w:r>
      <w:r w:rsidR="00AD48C8" w:rsidRPr="00E20AA6">
        <w:rPr>
          <w:rFonts w:ascii="Arial" w:hAnsi="Arial"/>
          <w:b/>
          <w:color w:val="1F497D"/>
          <w:u w:val="single"/>
        </w:rPr>
        <w:t>5</w:t>
      </w:r>
      <w:r w:rsidR="00F85355" w:rsidRPr="00E20AA6">
        <w:rPr>
          <w:rFonts w:ascii="Arial" w:hAnsi="Arial"/>
          <w:b/>
          <w:color w:val="1F497D"/>
          <w:u w:val="single"/>
        </w:rPr>
        <w:t xml:space="preserve"> Training </w:t>
      </w:r>
      <w:r w:rsidR="007C7FC4" w:rsidRPr="00E20AA6">
        <w:rPr>
          <w:rFonts w:ascii="Arial" w:hAnsi="Arial"/>
          <w:b/>
          <w:color w:val="1F497D"/>
          <w:u w:val="single"/>
        </w:rPr>
        <w:t>r</w:t>
      </w:r>
      <w:r w:rsidR="00F85355" w:rsidRPr="00E20AA6">
        <w:rPr>
          <w:rFonts w:ascii="Arial" w:hAnsi="Arial"/>
          <w:b/>
          <w:color w:val="1F497D"/>
          <w:u w:val="single"/>
        </w:rPr>
        <w:t xml:space="preserve">equirements </w:t>
      </w:r>
      <w:r w:rsidR="007C7FC4" w:rsidRPr="00E20AA6">
        <w:rPr>
          <w:rFonts w:ascii="Arial" w:hAnsi="Arial"/>
          <w:b/>
          <w:color w:val="1F497D"/>
          <w:u w:val="single"/>
        </w:rPr>
        <w:t>for</w:t>
      </w:r>
      <w:r w:rsidR="00F85355" w:rsidRPr="00E20AA6">
        <w:rPr>
          <w:rFonts w:ascii="Arial" w:hAnsi="Arial"/>
          <w:b/>
          <w:color w:val="1F497D"/>
          <w:u w:val="single"/>
        </w:rPr>
        <w:t xml:space="preserve"> </w:t>
      </w:r>
      <w:r w:rsidR="007C7FC4" w:rsidRPr="00E20AA6">
        <w:rPr>
          <w:rFonts w:ascii="Arial" w:hAnsi="Arial"/>
          <w:b/>
          <w:color w:val="1F497D"/>
          <w:u w:val="single"/>
        </w:rPr>
        <w:t>t</w:t>
      </w:r>
      <w:r w:rsidR="00F85355" w:rsidRPr="00E20AA6">
        <w:rPr>
          <w:rFonts w:ascii="Arial" w:hAnsi="Arial"/>
          <w:b/>
          <w:color w:val="1F497D"/>
          <w:u w:val="single"/>
        </w:rPr>
        <w:t xml:space="preserve">he Practice </w:t>
      </w:r>
    </w:p>
    <w:p w14:paraId="0AFB4D1B" w14:textId="77777777" w:rsidR="00F85355" w:rsidRPr="00E20AA6" w:rsidRDefault="00F85355" w:rsidP="00C1463F">
      <w:pPr>
        <w:jc w:val="left"/>
        <w:rPr>
          <w:rFonts w:ascii="Arial" w:hAnsi="Arial"/>
          <w:b/>
          <w:color w:val="1F497D"/>
          <w:u w:val="single"/>
        </w:rPr>
      </w:pPr>
    </w:p>
    <w:p w14:paraId="65C9C4CC" w14:textId="1EF9B903" w:rsidR="00F85355" w:rsidRPr="00E20AA6" w:rsidRDefault="00F85355" w:rsidP="00C1463F">
      <w:pPr>
        <w:pStyle w:val="Default"/>
        <w:jc w:val="left"/>
        <w:rPr>
          <w:rFonts w:ascii="Arial" w:hAnsi="Arial" w:cs="Arial"/>
          <w:bCs/>
        </w:rPr>
      </w:pPr>
      <w:r w:rsidRPr="00E20AA6">
        <w:rPr>
          <w:rFonts w:ascii="Arial" w:hAnsi="Arial" w:cs="Arial"/>
          <w:bCs/>
        </w:rPr>
        <w:t>The whole practice team – clinical and non-clinical – should</w:t>
      </w:r>
      <w:r w:rsidR="00AD48C8" w:rsidRPr="00E20AA6">
        <w:rPr>
          <w:rFonts w:ascii="Arial" w:hAnsi="Arial" w:cs="Arial"/>
          <w:bCs/>
        </w:rPr>
        <w:t xml:space="preserve"> receive appropriate domestic abuse and violence training</w:t>
      </w:r>
      <w:r w:rsidRPr="00E20AA6">
        <w:rPr>
          <w:rFonts w:ascii="Arial" w:hAnsi="Arial" w:cs="Arial"/>
          <w:bCs/>
        </w:rPr>
        <w:t>.</w:t>
      </w:r>
      <w:r w:rsidR="00347416" w:rsidRPr="00E20AA6">
        <w:rPr>
          <w:rFonts w:ascii="Arial" w:hAnsi="Arial" w:cs="Arial"/>
          <w:bCs/>
        </w:rPr>
        <w:t xml:space="preserve"> This</w:t>
      </w:r>
      <w:r w:rsidR="00AD48C8" w:rsidRPr="00E20AA6">
        <w:rPr>
          <w:rFonts w:ascii="Arial" w:hAnsi="Arial" w:cs="Arial"/>
          <w:bCs/>
        </w:rPr>
        <w:t xml:space="preserve"> will </w:t>
      </w:r>
      <w:r w:rsidR="00347416" w:rsidRPr="00E20AA6">
        <w:rPr>
          <w:rFonts w:ascii="Arial" w:hAnsi="Arial" w:cs="Arial"/>
          <w:bCs/>
        </w:rPr>
        <w:t>contribute to the</w:t>
      </w:r>
      <w:r w:rsidR="00AD48C8" w:rsidRPr="00E20AA6">
        <w:rPr>
          <w:rFonts w:ascii="Arial" w:hAnsi="Arial" w:cs="Arial"/>
          <w:bCs/>
        </w:rPr>
        <w:t xml:space="preserve"> mandatory </w:t>
      </w:r>
      <w:r w:rsidR="00347416" w:rsidRPr="00E20AA6">
        <w:rPr>
          <w:rFonts w:ascii="Arial" w:hAnsi="Arial" w:cs="Arial"/>
          <w:bCs/>
        </w:rPr>
        <w:t>three yearly refresher training recommended in the intercollegiate documents for both children and adults.</w:t>
      </w:r>
    </w:p>
    <w:p w14:paraId="088FA499" w14:textId="49008D71" w:rsidR="00F85355" w:rsidRDefault="00F85355" w:rsidP="00C1463F">
      <w:pPr>
        <w:pStyle w:val="Default"/>
        <w:jc w:val="left"/>
        <w:rPr>
          <w:rFonts w:ascii="Arial" w:eastAsia="Calibri" w:hAnsi="Arial" w:cs="Arial"/>
          <w:b/>
          <w:color w:val="1F497D"/>
          <w:u w:val="single"/>
        </w:rPr>
      </w:pPr>
    </w:p>
    <w:p w14:paraId="353F08DC" w14:textId="05A91599" w:rsidR="004F4DD9" w:rsidRDefault="004F4DD9" w:rsidP="00C1463F">
      <w:pPr>
        <w:pStyle w:val="Default"/>
        <w:jc w:val="left"/>
        <w:rPr>
          <w:rFonts w:ascii="Arial" w:eastAsia="Calibri" w:hAnsi="Arial" w:cs="Arial"/>
          <w:b/>
          <w:color w:val="1F497D"/>
          <w:u w:val="single"/>
        </w:rPr>
      </w:pPr>
      <w:r w:rsidRPr="009F05F0">
        <w:rPr>
          <w:rFonts w:ascii="Arial" w:eastAsia="Calibri" w:hAnsi="Arial" w:cs="Arial"/>
          <w:b/>
          <w:color w:val="1F497D"/>
        </w:rPr>
        <w:t>Chi</w:t>
      </w:r>
      <w:r w:rsidR="009F05F0">
        <w:rPr>
          <w:rFonts w:ascii="Arial" w:eastAsia="Calibri" w:hAnsi="Arial" w:cs="Arial"/>
          <w:b/>
          <w:color w:val="1F497D"/>
        </w:rPr>
        <w:t>ldren</w:t>
      </w:r>
      <w:r w:rsidR="00461501" w:rsidRPr="009F05F0">
        <w:rPr>
          <w:rFonts w:ascii="Arial" w:eastAsia="Calibri" w:hAnsi="Arial" w:cs="Arial"/>
          <w:b/>
          <w:color w:val="1F497D"/>
        </w:rPr>
        <w:t>:</w:t>
      </w:r>
      <w:hyperlink r:id="rId28" w:history="1">
        <w:r w:rsidR="00CC232C" w:rsidRPr="002F0092">
          <w:rPr>
            <w:rStyle w:val="Hyperlink"/>
            <w:rFonts w:eastAsia="Calibri" w:cs="Arial"/>
            <w:b/>
          </w:rPr>
          <w:t>https://www.rcn.org.uk/professional-development/publications/pub-007366</w:t>
        </w:r>
      </w:hyperlink>
    </w:p>
    <w:p w14:paraId="250038E7" w14:textId="3D8FEA30" w:rsidR="009F05F0" w:rsidRDefault="009F05F0" w:rsidP="00C1463F">
      <w:pPr>
        <w:pStyle w:val="Default"/>
        <w:jc w:val="left"/>
        <w:rPr>
          <w:rFonts w:ascii="Arial" w:eastAsia="Calibri" w:hAnsi="Arial" w:cs="Arial"/>
          <w:b/>
          <w:color w:val="1F497D"/>
          <w:u w:val="single"/>
        </w:rPr>
      </w:pPr>
    </w:p>
    <w:p w14:paraId="15B1F04A" w14:textId="06551EAF" w:rsidR="007A43A8" w:rsidRDefault="009F05F0" w:rsidP="00C1463F">
      <w:pPr>
        <w:pStyle w:val="Default"/>
        <w:jc w:val="left"/>
        <w:rPr>
          <w:rFonts w:ascii="Arial" w:eastAsia="Calibri" w:hAnsi="Arial" w:cs="Arial"/>
          <w:b/>
          <w:color w:val="1F497D"/>
        </w:rPr>
      </w:pPr>
      <w:r w:rsidRPr="009F05F0">
        <w:rPr>
          <w:rFonts w:ascii="Arial" w:eastAsia="Calibri" w:hAnsi="Arial" w:cs="Arial"/>
          <w:b/>
          <w:color w:val="1F497D"/>
        </w:rPr>
        <w:t>Adults:</w:t>
      </w:r>
      <w:hyperlink r:id="rId29" w:history="1">
        <w:r w:rsidR="00191C41" w:rsidRPr="00BD3CAE">
          <w:rPr>
            <w:rStyle w:val="Hyperlink"/>
            <w:rFonts w:eastAsia="Calibri" w:cs="Arial"/>
            <w:b/>
          </w:rPr>
          <w:t>https://www.rcn.org.uk/Professional-Development/publications/adult-safeguarding-roles-and-competencies-for-health-care-staff-uk-pub-007-069</w:t>
        </w:r>
      </w:hyperlink>
    </w:p>
    <w:p w14:paraId="5A829FDC" w14:textId="7D433D79" w:rsidR="009F05F0" w:rsidRPr="00E20AA6" w:rsidRDefault="007A43A8" w:rsidP="00C1463F">
      <w:pPr>
        <w:pStyle w:val="Default"/>
        <w:jc w:val="left"/>
        <w:rPr>
          <w:rFonts w:ascii="Arial" w:eastAsia="Calibri" w:hAnsi="Arial" w:cs="Arial"/>
          <w:b/>
          <w:color w:val="1F497D"/>
          <w:u w:val="single"/>
        </w:rPr>
      </w:pPr>
      <w:r>
        <w:rPr>
          <w:rFonts w:ascii="Arial" w:eastAsia="Calibri" w:hAnsi="Arial" w:cs="Arial"/>
          <w:b/>
          <w:color w:val="1F497D"/>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3E1744" w:rsidRPr="00E20AA6" w14:paraId="6E4E0BB6" w14:textId="77777777" w:rsidTr="009A708D">
        <w:trPr>
          <w:trHeight w:val="1385"/>
        </w:trPr>
        <w:tc>
          <w:tcPr>
            <w:tcW w:w="9530" w:type="dxa"/>
            <w:shd w:val="clear" w:color="auto" w:fill="auto"/>
          </w:tcPr>
          <w:p w14:paraId="620A2EE3" w14:textId="7CB804E8" w:rsidR="003E1744" w:rsidRPr="001B3954" w:rsidRDefault="003E1744" w:rsidP="00C1463F">
            <w:pPr>
              <w:jc w:val="left"/>
              <w:rPr>
                <w:rFonts w:ascii="Arial" w:hAnsi="Arial"/>
                <w:b/>
                <w:color w:val="C00000"/>
              </w:rPr>
            </w:pPr>
            <w:r w:rsidRPr="001B3954">
              <w:rPr>
                <w:rFonts w:ascii="Arial" w:hAnsi="Arial"/>
                <w:b/>
                <w:color w:val="C00000"/>
              </w:rPr>
              <w:t xml:space="preserve">Date practice </w:t>
            </w:r>
            <w:r w:rsidR="009119D8" w:rsidRPr="001B3954">
              <w:rPr>
                <w:rFonts w:ascii="Arial" w:hAnsi="Arial"/>
                <w:b/>
                <w:color w:val="C00000"/>
              </w:rPr>
              <w:t xml:space="preserve">team </w:t>
            </w:r>
            <w:r w:rsidRPr="001B3954">
              <w:rPr>
                <w:rFonts w:ascii="Arial" w:hAnsi="Arial"/>
                <w:b/>
                <w:color w:val="C00000"/>
              </w:rPr>
              <w:t>last received domestic abuse tra</w:t>
            </w:r>
            <w:r w:rsidR="009A708D" w:rsidRPr="001B3954">
              <w:rPr>
                <w:rFonts w:ascii="Arial" w:hAnsi="Arial"/>
                <w:b/>
                <w:color w:val="C00000"/>
              </w:rPr>
              <w:t>ining</w:t>
            </w:r>
            <w:r w:rsidR="001E01EC" w:rsidRPr="001B3954">
              <w:rPr>
                <w:rFonts w:ascii="Arial" w:hAnsi="Arial"/>
                <w:b/>
                <w:color w:val="C00000"/>
              </w:rPr>
              <w:t xml:space="preserve">: </w:t>
            </w:r>
            <w:r w:rsidR="001E01EC" w:rsidRPr="001B3954">
              <w:rPr>
                <w:rFonts w:ascii="Arial" w:hAnsi="Arial"/>
                <w:b/>
                <w:color w:val="C00000"/>
                <w:highlight w:val="yellow"/>
              </w:rPr>
              <w:t>[</w:t>
            </w:r>
            <w:r w:rsidR="009A708D" w:rsidRPr="001B3954">
              <w:rPr>
                <w:rFonts w:ascii="Arial" w:hAnsi="Arial"/>
                <w:b/>
                <w:color w:val="C00000"/>
                <w:highlight w:val="yellow"/>
              </w:rPr>
              <w:t>insert date]</w:t>
            </w:r>
          </w:p>
          <w:p w14:paraId="3BB59FEB" w14:textId="77777777" w:rsidR="00AD48C8" w:rsidRPr="001B3954" w:rsidRDefault="00AD48C8" w:rsidP="00C1463F">
            <w:pPr>
              <w:jc w:val="left"/>
              <w:rPr>
                <w:rFonts w:ascii="Arial" w:hAnsi="Arial"/>
                <w:b/>
                <w:color w:val="C00000"/>
              </w:rPr>
            </w:pPr>
          </w:p>
          <w:p w14:paraId="41C4D1F6" w14:textId="3AA1205B" w:rsidR="005618A1" w:rsidRPr="001B3954" w:rsidRDefault="009A708D" w:rsidP="00C1463F">
            <w:pPr>
              <w:jc w:val="left"/>
              <w:rPr>
                <w:rFonts w:ascii="Arial" w:hAnsi="Arial"/>
                <w:b/>
                <w:color w:val="C00000"/>
              </w:rPr>
            </w:pPr>
            <w:r w:rsidRPr="001B3954">
              <w:rPr>
                <w:rFonts w:ascii="Arial" w:hAnsi="Arial"/>
                <w:b/>
                <w:color w:val="C00000"/>
              </w:rPr>
              <w:t xml:space="preserve">Organisation </w:t>
            </w:r>
            <w:r w:rsidR="00191C41" w:rsidRPr="001B3954">
              <w:rPr>
                <w:rFonts w:ascii="Arial" w:hAnsi="Arial"/>
                <w:b/>
                <w:color w:val="C00000"/>
              </w:rPr>
              <w:t>which provide</w:t>
            </w:r>
            <w:r w:rsidR="009119D8" w:rsidRPr="001B3954">
              <w:rPr>
                <w:rFonts w:ascii="Arial" w:hAnsi="Arial"/>
                <w:b/>
                <w:color w:val="C00000"/>
              </w:rPr>
              <w:t>d</w:t>
            </w:r>
            <w:r w:rsidRPr="001B3954">
              <w:rPr>
                <w:rFonts w:ascii="Arial" w:hAnsi="Arial"/>
                <w:b/>
                <w:color w:val="C00000"/>
              </w:rPr>
              <w:t xml:space="preserve"> training</w:t>
            </w:r>
            <w:r w:rsidR="00A01698" w:rsidRPr="001B3954">
              <w:rPr>
                <w:rFonts w:ascii="Arial" w:hAnsi="Arial"/>
                <w:b/>
                <w:color w:val="C00000"/>
              </w:rPr>
              <w:t>:</w:t>
            </w:r>
            <w:r w:rsidRPr="001B3954">
              <w:rPr>
                <w:rFonts w:ascii="Arial" w:hAnsi="Arial"/>
                <w:b/>
                <w:color w:val="C00000"/>
              </w:rPr>
              <w:t xml:space="preserve"> </w:t>
            </w:r>
            <w:r w:rsidRPr="001B3954">
              <w:rPr>
                <w:rFonts w:ascii="Arial" w:hAnsi="Arial"/>
                <w:b/>
                <w:color w:val="C00000"/>
                <w:highlight w:val="yellow"/>
              </w:rPr>
              <w:t>[insert organisation name]</w:t>
            </w:r>
          </w:p>
          <w:p w14:paraId="36B7B12B" w14:textId="77777777" w:rsidR="00AD48C8" w:rsidRPr="001B3954" w:rsidRDefault="00AD48C8" w:rsidP="00C1463F">
            <w:pPr>
              <w:jc w:val="left"/>
              <w:rPr>
                <w:rFonts w:ascii="Arial" w:hAnsi="Arial"/>
                <w:b/>
                <w:color w:val="C00000"/>
              </w:rPr>
            </w:pPr>
          </w:p>
          <w:p w14:paraId="4014A08D" w14:textId="77777777" w:rsidR="00AD48C8" w:rsidRPr="001B3954" w:rsidRDefault="009A708D" w:rsidP="00C1463F">
            <w:pPr>
              <w:jc w:val="left"/>
              <w:rPr>
                <w:rFonts w:ascii="Arial" w:hAnsi="Arial"/>
                <w:b/>
                <w:color w:val="C00000"/>
              </w:rPr>
            </w:pPr>
            <w:r w:rsidRPr="001B3954">
              <w:rPr>
                <w:rFonts w:ascii="Arial" w:hAnsi="Arial"/>
                <w:b/>
                <w:color w:val="C00000"/>
              </w:rPr>
              <w:t>D</w:t>
            </w:r>
            <w:r w:rsidR="00B96907" w:rsidRPr="001B3954">
              <w:rPr>
                <w:rFonts w:ascii="Arial" w:hAnsi="Arial"/>
                <w:b/>
                <w:color w:val="C00000"/>
              </w:rPr>
              <w:t>ate of next scheduled training</w:t>
            </w:r>
            <w:r w:rsidRPr="001B3954">
              <w:rPr>
                <w:rFonts w:ascii="Arial" w:hAnsi="Arial"/>
                <w:b/>
                <w:color w:val="C00000"/>
              </w:rPr>
              <w:t xml:space="preserve">: </w:t>
            </w:r>
            <w:r w:rsidRPr="001B3954">
              <w:rPr>
                <w:rFonts w:ascii="Arial" w:hAnsi="Arial"/>
                <w:b/>
                <w:color w:val="C00000"/>
                <w:highlight w:val="yellow"/>
              </w:rPr>
              <w:t>[insert date]</w:t>
            </w:r>
            <w:r w:rsidRPr="001B3954">
              <w:rPr>
                <w:rFonts w:ascii="Arial" w:hAnsi="Arial"/>
                <w:b/>
                <w:color w:val="C00000"/>
              </w:rPr>
              <w:t xml:space="preserve"> </w:t>
            </w:r>
          </w:p>
          <w:p w14:paraId="72602A92" w14:textId="77777777" w:rsidR="00AD48C8" w:rsidRPr="00E20AA6" w:rsidRDefault="00AD48C8" w:rsidP="00C1463F">
            <w:pPr>
              <w:jc w:val="left"/>
              <w:rPr>
                <w:rFonts w:ascii="Arial" w:hAnsi="Arial"/>
                <w:b/>
                <w:color w:val="1F497D"/>
              </w:rPr>
            </w:pPr>
          </w:p>
        </w:tc>
      </w:tr>
    </w:tbl>
    <w:p w14:paraId="1B680967" w14:textId="77777777" w:rsidR="00C1463F" w:rsidRDefault="00C1463F" w:rsidP="00C1463F">
      <w:pPr>
        <w:jc w:val="left"/>
        <w:rPr>
          <w:rFonts w:ascii="Arial" w:hAnsi="Arial"/>
          <w:b/>
          <w:color w:val="1F497D"/>
          <w:u w:val="single"/>
        </w:rPr>
      </w:pPr>
    </w:p>
    <w:p w14:paraId="2F932227" w14:textId="77777777" w:rsidR="00C1463F" w:rsidRDefault="00C1463F" w:rsidP="00C1463F">
      <w:pPr>
        <w:jc w:val="left"/>
        <w:rPr>
          <w:rFonts w:ascii="Arial" w:hAnsi="Arial"/>
          <w:b/>
          <w:color w:val="1F497D"/>
          <w:u w:val="single"/>
        </w:rPr>
      </w:pPr>
    </w:p>
    <w:p w14:paraId="0E0C1B1D" w14:textId="77777777" w:rsidR="00C1463F" w:rsidRDefault="00C1463F" w:rsidP="00C1463F">
      <w:pPr>
        <w:jc w:val="left"/>
        <w:rPr>
          <w:rFonts w:ascii="Arial" w:hAnsi="Arial"/>
          <w:b/>
          <w:color w:val="1F497D"/>
          <w:u w:val="single"/>
        </w:rPr>
      </w:pPr>
    </w:p>
    <w:p w14:paraId="2B4F1371" w14:textId="77777777" w:rsidR="00C1463F" w:rsidRDefault="00C1463F">
      <w:pPr>
        <w:jc w:val="left"/>
        <w:rPr>
          <w:rFonts w:ascii="Arial" w:hAnsi="Arial"/>
          <w:b/>
          <w:color w:val="1F497D"/>
          <w:u w:val="single"/>
        </w:rPr>
      </w:pPr>
      <w:r>
        <w:rPr>
          <w:rFonts w:ascii="Arial" w:hAnsi="Arial"/>
          <w:b/>
          <w:color w:val="1F497D"/>
          <w:u w:val="single"/>
        </w:rPr>
        <w:br w:type="page"/>
      </w:r>
    </w:p>
    <w:p w14:paraId="73968D2B" w14:textId="0B893F53" w:rsidR="00EF622A" w:rsidRDefault="00D449CB" w:rsidP="00C1463F">
      <w:pPr>
        <w:jc w:val="left"/>
        <w:rPr>
          <w:rFonts w:ascii="Arial" w:eastAsia="Calibri" w:hAnsi="Arial"/>
          <w:b/>
          <w:color w:val="1F497D"/>
          <w:u w:val="single"/>
        </w:rPr>
      </w:pPr>
      <w:r w:rsidRPr="00E20AA6">
        <w:rPr>
          <w:rFonts w:ascii="Arial" w:hAnsi="Arial"/>
          <w:b/>
          <w:color w:val="1F497D"/>
          <w:u w:val="single"/>
        </w:rPr>
        <w:lastRenderedPageBreak/>
        <w:t>1</w:t>
      </w:r>
      <w:r w:rsidR="00EF622A" w:rsidRPr="00E20AA6">
        <w:rPr>
          <w:rFonts w:ascii="Arial" w:hAnsi="Arial"/>
          <w:b/>
          <w:color w:val="1F497D"/>
          <w:u w:val="single"/>
        </w:rPr>
        <w:t>.</w:t>
      </w:r>
      <w:r w:rsidR="00AD48C8" w:rsidRPr="00E20AA6">
        <w:rPr>
          <w:rFonts w:ascii="Arial" w:hAnsi="Arial"/>
          <w:b/>
          <w:color w:val="1F497D"/>
          <w:u w:val="single"/>
        </w:rPr>
        <w:t>6</w:t>
      </w:r>
      <w:r w:rsidR="00EF622A" w:rsidRPr="00E20AA6">
        <w:rPr>
          <w:rFonts w:ascii="Arial" w:hAnsi="Arial"/>
          <w:b/>
          <w:color w:val="1F497D"/>
          <w:u w:val="single"/>
        </w:rPr>
        <w:t xml:space="preserve"> </w:t>
      </w:r>
      <w:r w:rsidR="00EF622A" w:rsidRPr="00E20AA6">
        <w:rPr>
          <w:rFonts w:ascii="Arial" w:eastAsia="Calibri" w:hAnsi="Arial"/>
          <w:b/>
          <w:color w:val="1F497D"/>
          <w:u w:val="single"/>
        </w:rPr>
        <w:t>Flowchart – Process for Responding to Domestic Abuse</w:t>
      </w:r>
    </w:p>
    <w:p w14:paraId="7356F6A6" w14:textId="77777777" w:rsidR="001B3954" w:rsidRPr="00E20AA6" w:rsidRDefault="001B3954" w:rsidP="00C1463F">
      <w:pPr>
        <w:jc w:val="left"/>
        <w:rPr>
          <w:rFonts w:ascii="Arial" w:hAnsi="Arial"/>
          <w:b/>
          <w:color w:val="1F497D"/>
          <w:u w:val="single"/>
        </w:rPr>
      </w:pPr>
    </w:p>
    <w:p w14:paraId="71B2A13B" w14:textId="6B2668AA" w:rsidR="00EF622A" w:rsidRPr="00E20AA6" w:rsidRDefault="00F61256" w:rsidP="00C1463F">
      <w:pPr>
        <w:jc w:val="left"/>
        <w:rPr>
          <w:rFonts w:ascii="Arial" w:hAnsi="Arial"/>
        </w:rPr>
      </w:pPr>
      <w:r w:rsidRPr="00E20AA6">
        <w:rPr>
          <w:rFonts w:ascii="Arial" w:hAnsi="Arial"/>
          <w:noProof/>
          <w:lang w:eastAsia="en-GB"/>
        </w:rPr>
        <mc:AlternateContent>
          <mc:Choice Requires="wpg">
            <w:drawing>
              <wp:inline distT="0" distB="0" distL="0" distR="0" wp14:anchorId="01F0130A" wp14:editId="026516B9">
                <wp:extent cx="6526530" cy="9085478"/>
                <wp:effectExtent l="0" t="0" r="26670" b="20955"/>
                <wp:docPr id="1" name="Group 28" descr="Flowchart – Process for Responding to Domestic Abus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6530" cy="9085478"/>
                          <a:chOff x="839" y="1369"/>
                          <a:chExt cx="10278" cy="13384"/>
                        </a:xfrm>
                      </wpg:grpSpPr>
                      <wpg:grpSp>
                        <wpg:cNvPr id="2" name="Group 12"/>
                        <wpg:cNvGrpSpPr>
                          <a:grpSpLocks/>
                        </wpg:cNvGrpSpPr>
                        <wpg:grpSpPr bwMode="auto">
                          <a:xfrm>
                            <a:off x="839" y="1369"/>
                            <a:ext cx="10278" cy="13384"/>
                            <a:chOff x="1021" y="3685"/>
                            <a:chExt cx="9944" cy="11582"/>
                          </a:xfrm>
                        </wpg:grpSpPr>
                        <wps:wsp>
                          <wps:cNvPr id="3" name="Text Box 13"/>
                          <wps:cNvSpPr txBox="1">
                            <a:spLocks noChangeArrowheads="1"/>
                          </wps:cNvSpPr>
                          <wps:spPr bwMode="auto">
                            <a:xfrm>
                              <a:off x="1021" y="3832"/>
                              <a:ext cx="2992" cy="1532"/>
                            </a:xfrm>
                            <a:prstGeom prst="rect">
                              <a:avLst/>
                            </a:prstGeom>
                            <a:solidFill>
                              <a:srgbClr val="FFFFFF"/>
                            </a:solidFill>
                            <a:ln w="9525">
                              <a:solidFill>
                                <a:srgbClr val="000000"/>
                              </a:solidFill>
                              <a:miter lim="800000"/>
                              <a:headEnd/>
                              <a:tailEnd/>
                            </a:ln>
                          </wps:spPr>
                          <wps:txbx>
                            <w:txbxContent>
                              <w:p w14:paraId="6F7B4090" w14:textId="77777777" w:rsidR="00EF622A" w:rsidRPr="00753183" w:rsidRDefault="00EF622A" w:rsidP="00EF622A">
                                <w:pPr>
                                  <w:autoSpaceDE w:val="0"/>
                                  <w:autoSpaceDN w:val="0"/>
                                  <w:adjustRightInd w:val="0"/>
                                  <w:jc w:val="center"/>
                                  <w:rPr>
                                    <w:rFonts w:cs="Tahoma"/>
                                    <w:b/>
                                    <w:bCs/>
                                    <w:color w:val="002060"/>
                                    <w:sz w:val="23"/>
                                    <w:szCs w:val="23"/>
                                  </w:rPr>
                                </w:pPr>
                                <w:r w:rsidRPr="00753183">
                                  <w:rPr>
                                    <w:rFonts w:cs="Tahoma"/>
                                    <w:b/>
                                    <w:bCs/>
                                    <w:color w:val="002060"/>
                                    <w:sz w:val="23"/>
                                    <w:szCs w:val="23"/>
                                  </w:rPr>
                                  <w:t>DISCLOSURE</w:t>
                                </w:r>
                              </w:p>
                              <w:p w14:paraId="6668D75C" w14:textId="4684392F" w:rsidR="00EF622A" w:rsidRPr="00270928" w:rsidRDefault="00EF622A" w:rsidP="00EF622A">
                                <w:pPr>
                                  <w:autoSpaceDE w:val="0"/>
                                  <w:autoSpaceDN w:val="0"/>
                                  <w:adjustRightInd w:val="0"/>
                                  <w:jc w:val="center"/>
                                  <w:rPr>
                                    <w:rFonts w:cs="Tahoma"/>
                                    <w:bCs/>
                                    <w:sz w:val="23"/>
                                    <w:szCs w:val="23"/>
                                  </w:rPr>
                                </w:pPr>
                                <w:r w:rsidRPr="00270928">
                                  <w:rPr>
                                    <w:rFonts w:cs="Tahoma"/>
                                    <w:bCs/>
                                    <w:sz w:val="23"/>
                                    <w:szCs w:val="23"/>
                                  </w:rPr>
                                  <w:t>The p</w:t>
                                </w:r>
                                <w:r w:rsidR="00F549F8">
                                  <w:rPr>
                                    <w:rFonts w:cs="Tahoma"/>
                                    <w:bCs/>
                                    <w:sz w:val="23"/>
                                    <w:szCs w:val="23"/>
                                  </w:rPr>
                                  <w:t>erson</w:t>
                                </w:r>
                                <w:r w:rsidRPr="00270928">
                                  <w:rPr>
                                    <w:rFonts w:cs="Tahoma"/>
                                    <w:bCs/>
                                    <w:sz w:val="23"/>
                                    <w:szCs w:val="23"/>
                                  </w:rPr>
                                  <w:t xml:space="preserve"> is currently experiencing domestic violence and abuse</w:t>
                                </w:r>
                              </w:p>
                              <w:p w14:paraId="5F1AD8C9" w14:textId="77777777" w:rsidR="00EF622A" w:rsidRPr="00FD23BF" w:rsidRDefault="00EF622A" w:rsidP="00EF622A">
                                <w:pPr>
                                  <w:autoSpaceDE w:val="0"/>
                                  <w:autoSpaceDN w:val="0"/>
                                  <w:adjustRightInd w:val="0"/>
                                  <w:rPr>
                                    <w:rFonts w:cs="Tahoma"/>
                                    <w:b/>
                                    <w:bCs/>
                                    <w:sz w:val="22"/>
                                    <w:szCs w:val="22"/>
                                  </w:rPr>
                                </w:pPr>
                              </w:p>
                              <w:p w14:paraId="23FB743B" w14:textId="77777777" w:rsidR="00EF622A" w:rsidRDefault="00EF622A" w:rsidP="00EF622A">
                                <w:pPr>
                                  <w:autoSpaceDE w:val="0"/>
                                  <w:autoSpaceDN w:val="0"/>
                                  <w:adjustRightInd w:val="0"/>
                                  <w:rPr>
                                    <w:rFonts w:cs="Tahoma"/>
                                    <w:b/>
                                    <w:bCs/>
                                  </w:rPr>
                                </w:pPr>
                              </w:p>
                              <w:p w14:paraId="00A6D3C7" w14:textId="77777777" w:rsidR="00EF622A" w:rsidRDefault="00EF622A" w:rsidP="00EF622A">
                                <w:pPr>
                                  <w:autoSpaceDE w:val="0"/>
                                  <w:autoSpaceDN w:val="0"/>
                                  <w:adjustRightInd w:val="0"/>
                                  <w:rPr>
                                    <w:rFonts w:cs="Tahoma"/>
                                    <w:b/>
                                    <w:bCs/>
                                  </w:rPr>
                                </w:pPr>
                              </w:p>
                              <w:p w14:paraId="1B1732B1" w14:textId="77777777" w:rsidR="00EF622A" w:rsidRPr="0086474C" w:rsidRDefault="00EF622A" w:rsidP="00EF622A">
                                <w:pPr>
                                  <w:autoSpaceDE w:val="0"/>
                                  <w:autoSpaceDN w:val="0"/>
                                  <w:adjustRightInd w:val="0"/>
                                  <w:rPr>
                                    <w:rFonts w:cs="Tahoma"/>
                                    <w:b/>
                                    <w:bCs/>
                                  </w:rPr>
                                </w:pPr>
                              </w:p>
                            </w:txbxContent>
                          </wps:txbx>
                          <wps:bodyPr rot="0" vert="horz" wrap="square" lIns="91440" tIns="45720" rIns="91440" bIns="45720" anchor="t" anchorCtr="0" upright="1">
                            <a:noAutofit/>
                          </wps:bodyPr>
                        </wps:wsp>
                        <wps:wsp>
                          <wps:cNvPr id="4" name="Text Box 14"/>
                          <wps:cNvSpPr txBox="1">
                            <a:spLocks noChangeArrowheads="1"/>
                          </wps:cNvSpPr>
                          <wps:spPr bwMode="auto">
                            <a:xfrm>
                              <a:off x="4710" y="3685"/>
                              <a:ext cx="6255" cy="2984"/>
                            </a:xfrm>
                            <a:prstGeom prst="rect">
                              <a:avLst/>
                            </a:prstGeom>
                            <a:solidFill>
                              <a:srgbClr val="FFFFFF"/>
                            </a:solidFill>
                            <a:ln w="9525">
                              <a:solidFill>
                                <a:srgbClr val="000000"/>
                              </a:solidFill>
                              <a:miter lim="800000"/>
                              <a:headEnd/>
                              <a:tailEnd/>
                            </a:ln>
                          </wps:spPr>
                          <wps:txbx>
                            <w:txbxContent>
                              <w:p w14:paraId="7EC9DD69" w14:textId="1A7D9BD9" w:rsidR="00EF622A" w:rsidRPr="00753183" w:rsidRDefault="00995097" w:rsidP="00EF622A">
                                <w:pPr>
                                  <w:jc w:val="center"/>
                                  <w:rPr>
                                    <w:b/>
                                    <w:color w:val="002060"/>
                                    <w:sz w:val="22"/>
                                    <w:szCs w:val="22"/>
                                  </w:rPr>
                                </w:pPr>
                                <w:r w:rsidRPr="00753183">
                                  <w:rPr>
                                    <w:b/>
                                    <w:color w:val="002060"/>
                                    <w:sz w:val="22"/>
                                    <w:szCs w:val="22"/>
                                  </w:rPr>
                                  <w:t>ENQUIRE:</w:t>
                                </w:r>
                              </w:p>
                              <w:p w14:paraId="213FFF94" w14:textId="77777777" w:rsidR="009A2335" w:rsidRPr="00270928" w:rsidRDefault="009A2335" w:rsidP="00EF622A">
                                <w:pPr>
                                  <w:jc w:val="center"/>
                                  <w:rPr>
                                    <w:b/>
                                    <w:color w:val="FF0000"/>
                                    <w:sz w:val="22"/>
                                    <w:szCs w:val="22"/>
                                  </w:rPr>
                                </w:pPr>
                              </w:p>
                              <w:p w14:paraId="2F3CA31D" w14:textId="1547DBF8" w:rsidR="009A2335" w:rsidRDefault="00061282" w:rsidP="00EF622A">
                                <w:pPr>
                                  <w:rPr>
                                    <w:sz w:val="22"/>
                                    <w:szCs w:val="22"/>
                                  </w:rPr>
                                </w:pPr>
                                <w:hyperlink r:id="rId30" w:history="1">
                                  <w:r w:rsidR="006C21C3" w:rsidRPr="002F0092">
                                    <w:rPr>
                                      <w:rStyle w:val="Hyperlink"/>
                                      <w:rFonts w:ascii="Calibri" w:hAnsi="Calibri"/>
                                      <w:sz w:val="22"/>
                                      <w:szCs w:val="22"/>
                                    </w:rPr>
                                    <w:t>https://cks.nice.org.uk/topics/domestic-violence-abuse/recognition/recognizing-domestic-violence-abuse/</w:t>
                                  </w:r>
                                </w:hyperlink>
                                <w:r w:rsidR="009A2335">
                                  <w:rPr>
                                    <w:sz w:val="22"/>
                                    <w:szCs w:val="22"/>
                                  </w:rPr>
                                  <w:t xml:space="preserve"> </w:t>
                                </w:r>
                                <w:r w:rsidR="00753183">
                                  <w:rPr>
                                    <w:sz w:val="22"/>
                                    <w:szCs w:val="22"/>
                                  </w:rPr>
                                  <w:t xml:space="preserve"> </w:t>
                                </w:r>
                              </w:p>
                              <w:p w14:paraId="2B8BD358" w14:textId="77777777" w:rsidR="009A2335" w:rsidRDefault="009A2335" w:rsidP="00EF622A">
                                <w:pPr>
                                  <w:rPr>
                                    <w:sz w:val="22"/>
                                    <w:szCs w:val="22"/>
                                  </w:rPr>
                                </w:pPr>
                              </w:p>
                              <w:p w14:paraId="2E3797DC" w14:textId="73E95433" w:rsidR="0064428D" w:rsidRPr="00270928" w:rsidRDefault="0064428D" w:rsidP="00EF622A">
                                <w:pPr>
                                  <w:rPr>
                                    <w:sz w:val="22"/>
                                    <w:szCs w:val="22"/>
                                  </w:rPr>
                                </w:pPr>
                                <w:r>
                                  <w:rPr>
                                    <w:sz w:val="22"/>
                                    <w:szCs w:val="22"/>
                                  </w:rPr>
                                  <w:t>There is currently insufficient evidence to recommend screening or routine enquiry however a low threshold is recommended</w:t>
                                </w:r>
                                <w:r w:rsidR="006C21C3">
                                  <w:rPr>
                                    <w:sz w:val="22"/>
                                    <w:szCs w:val="22"/>
                                  </w:rPr>
                                  <w:t xml:space="preserve"> when appropriate </w:t>
                                </w:r>
                                <w:r>
                                  <w:rPr>
                                    <w:sz w:val="22"/>
                                    <w:szCs w:val="22"/>
                                  </w:rPr>
                                  <w:t xml:space="preserve"> </w:t>
                                </w:r>
                              </w:p>
                              <w:p w14:paraId="25C991F0" w14:textId="77777777" w:rsidR="00EF622A" w:rsidRPr="00270928" w:rsidRDefault="00EF622A" w:rsidP="00EF622A">
                                <w:pPr>
                                  <w:rPr>
                                    <w:sz w:val="22"/>
                                    <w:szCs w:val="22"/>
                                  </w:rPr>
                                </w:pPr>
                              </w:p>
                            </w:txbxContent>
                          </wps:txbx>
                          <wps:bodyPr rot="0" vert="horz" wrap="square" lIns="91440" tIns="45720" rIns="91440" bIns="45720" anchor="t" anchorCtr="0" upright="1">
                            <a:noAutofit/>
                          </wps:bodyPr>
                        </wps:wsp>
                        <wps:wsp>
                          <wps:cNvPr id="5" name="Text Box 15"/>
                          <wps:cNvSpPr txBox="1">
                            <a:spLocks noChangeArrowheads="1"/>
                          </wps:cNvSpPr>
                          <wps:spPr bwMode="auto">
                            <a:xfrm>
                              <a:off x="1021" y="6779"/>
                              <a:ext cx="2992" cy="1080"/>
                            </a:xfrm>
                            <a:prstGeom prst="rect">
                              <a:avLst/>
                            </a:prstGeom>
                            <a:solidFill>
                              <a:srgbClr val="FFFFFF"/>
                            </a:solidFill>
                            <a:ln w="9525">
                              <a:solidFill>
                                <a:srgbClr val="000000"/>
                              </a:solidFill>
                              <a:miter lim="800000"/>
                              <a:headEnd/>
                              <a:tailEnd/>
                            </a:ln>
                          </wps:spPr>
                          <wps:txbx>
                            <w:txbxContent>
                              <w:p w14:paraId="63BE141F" w14:textId="33832234" w:rsidR="00EF622A" w:rsidRPr="00270928" w:rsidRDefault="00EF622A" w:rsidP="00EF622A">
                                <w:pPr>
                                  <w:rPr>
                                    <w:sz w:val="23"/>
                                    <w:szCs w:val="23"/>
                                  </w:rPr>
                                </w:pPr>
                                <w:r w:rsidRPr="00270928">
                                  <w:rPr>
                                    <w:sz w:val="23"/>
                                    <w:szCs w:val="23"/>
                                  </w:rPr>
                                  <w:t>Is the p</w:t>
                                </w:r>
                                <w:r w:rsidR="009D7AF3">
                                  <w:rPr>
                                    <w:sz w:val="23"/>
                                    <w:szCs w:val="23"/>
                                  </w:rPr>
                                  <w:t>erson</w:t>
                                </w:r>
                                <w:r w:rsidRPr="00270928">
                                  <w:rPr>
                                    <w:sz w:val="23"/>
                                    <w:szCs w:val="23"/>
                                  </w:rPr>
                                  <w:t xml:space="preserve"> (and any children</w:t>
                                </w:r>
                                <w:r w:rsidR="008C7DC3">
                                  <w:rPr>
                                    <w:sz w:val="23"/>
                                    <w:szCs w:val="23"/>
                                  </w:rPr>
                                  <w:t>/vulnerable adult</w:t>
                                </w:r>
                                <w:r w:rsidR="007C2D18">
                                  <w:rPr>
                                    <w:sz w:val="23"/>
                                    <w:szCs w:val="23"/>
                                  </w:rPr>
                                  <w:t>s</w:t>
                                </w:r>
                                <w:r w:rsidRPr="00270928">
                                  <w:rPr>
                                    <w:sz w:val="23"/>
                                    <w:szCs w:val="23"/>
                                  </w:rPr>
                                  <w:t>) in immediate danger?</w:t>
                                </w:r>
                              </w:p>
                            </w:txbxContent>
                          </wps:txbx>
                          <wps:bodyPr rot="0" vert="horz" wrap="square" lIns="91440" tIns="45720" rIns="91440" bIns="45720" anchor="t" anchorCtr="0" upright="1">
                            <a:noAutofit/>
                          </wps:bodyPr>
                        </wps:wsp>
                        <wps:wsp>
                          <wps:cNvPr id="6" name="Text Box 16"/>
                          <wps:cNvSpPr txBox="1">
                            <a:spLocks noChangeArrowheads="1"/>
                          </wps:cNvSpPr>
                          <wps:spPr bwMode="auto">
                            <a:xfrm>
                              <a:off x="1021" y="8056"/>
                              <a:ext cx="2992" cy="1260"/>
                            </a:xfrm>
                            <a:prstGeom prst="rect">
                              <a:avLst/>
                            </a:prstGeom>
                            <a:solidFill>
                              <a:srgbClr val="FFFFFF"/>
                            </a:solidFill>
                            <a:ln w="9525">
                              <a:solidFill>
                                <a:srgbClr val="000000"/>
                              </a:solidFill>
                              <a:miter lim="800000"/>
                              <a:headEnd/>
                              <a:tailEnd/>
                            </a:ln>
                          </wps:spPr>
                          <wps:txbx>
                            <w:txbxContent>
                              <w:p w14:paraId="1B6FA0CD" w14:textId="7F4AD856" w:rsidR="00EF622A" w:rsidRPr="00270928" w:rsidRDefault="00766F00" w:rsidP="00EF622A">
                                <w:pPr>
                                  <w:rPr>
                                    <w:sz w:val="23"/>
                                    <w:szCs w:val="23"/>
                                  </w:rPr>
                                </w:pPr>
                                <w:r>
                                  <w:rPr>
                                    <w:sz w:val="23"/>
                                    <w:szCs w:val="23"/>
                                  </w:rPr>
                                  <w:t>If no - does the p</w:t>
                                </w:r>
                                <w:r w:rsidR="009D7AF3">
                                  <w:rPr>
                                    <w:sz w:val="23"/>
                                    <w:szCs w:val="23"/>
                                  </w:rPr>
                                  <w:t xml:space="preserve">erson </w:t>
                                </w:r>
                                <w:r>
                                  <w:rPr>
                                    <w:sz w:val="23"/>
                                    <w:szCs w:val="23"/>
                                  </w:rPr>
                                  <w:t>live with</w:t>
                                </w:r>
                                <w:r w:rsidR="00EF622A" w:rsidRPr="00270928">
                                  <w:rPr>
                                    <w:sz w:val="23"/>
                                    <w:szCs w:val="23"/>
                                  </w:rPr>
                                  <w:t xml:space="preserve"> children</w:t>
                                </w:r>
                                <w:r>
                                  <w:rPr>
                                    <w:sz w:val="23"/>
                                    <w:szCs w:val="23"/>
                                  </w:rPr>
                                  <w:t xml:space="preserve"> or</w:t>
                                </w:r>
                                <w:r w:rsidR="0081732B">
                                  <w:rPr>
                                    <w:sz w:val="23"/>
                                    <w:szCs w:val="23"/>
                                  </w:rPr>
                                  <w:t xml:space="preserve"> vulnerable adults</w:t>
                                </w:r>
                                <w:r w:rsidR="00EF622A" w:rsidRPr="00270928">
                                  <w:rPr>
                                    <w:sz w:val="23"/>
                                    <w:szCs w:val="23"/>
                                  </w:rPr>
                                  <w:t>?</w:t>
                                </w:r>
                                <w:r w:rsidR="00825682">
                                  <w:rPr>
                                    <w:sz w:val="23"/>
                                    <w:szCs w:val="23"/>
                                  </w:rPr>
                                  <w:t xml:space="preserve"> </w:t>
                                </w:r>
                              </w:p>
                            </w:txbxContent>
                          </wps:txbx>
                          <wps:bodyPr rot="0" vert="horz" wrap="square" lIns="91440" tIns="45720" rIns="91440" bIns="45720" anchor="t" anchorCtr="0" upright="1">
                            <a:noAutofit/>
                          </wps:bodyPr>
                        </wps:wsp>
                        <wps:wsp>
                          <wps:cNvPr id="7" name="Text Box 17"/>
                          <wps:cNvSpPr txBox="1">
                            <a:spLocks noChangeArrowheads="1"/>
                          </wps:cNvSpPr>
                          <wps:spPr bwMode="auto">
                            <a:xfrm>
                              <a:off x="1208" y="9801"/>
                              <a:ext cx="9163" cy="2555"/>
                            </a:xfrm>
                            <a:prstGeom prst="rect">
                              <a:avLst/>
                            </a:prstGeom>
                            <a:solidFill>
                              <a:srgbClr val="FFFFFF"/>
                            </a:solidFill>
                            <a:ln w="9525">
                              <a:solidFill>
                                <a:srgbClr val="000000"/>
                              </a:solidFill>
                              <a:miter lim="800000"/>
                              <a:headEnd/>
                              <a:tailEnd/>
                            </a:ln>
                          </wps:spPr>
                          <wps:txbx>
                            <w:txbxContent>
                              <w:p w14:paraId="3F2D9FFE" w14:textId="77777777" w:rsidR="00EF622A" w:rsidRPr="008816B9" w:rsidRDefault="00EF622A" w:rsidP="00EF622A">
                                <w:pPr>
                                  <w:jc w:val="center"/>
                                  <w:rPr>
                                    <w:b/>
                                    <w:color w:val="002060"/>
                                    <w:sz w:val="20"/>
                                    <w:szCs w:val="20"/>
                                  </w:rPr>
                                </w:pPr>
                                <w:r w:rsidRPr="008816B9">
                                  <w:rPr>
                                    <w:b/>
                                    <w:color w:val="002060"/>
                                    <w:sz w:val="20"/>
                                    <w:szCs w:val="20"/>
                                  </w:rPr>
                                  <w:t>RESPOND</w:t>
                                </w:r>
                              </w:p>
                              <w:p w14:paraId="545FB3EE" w14:textId="77777777" w:rsidR="003C67B2" w:rsidRPr="008816B9" w:rsidRDefault="003C67B2" w:rsidP="00EF622A">
                                <w:pPr>
                                  <w:rPr>
                                    <w:sz w:val="20"/>
                                    <w:szCs w:val="20"/>
                                  </w:rPr>
                                </w:pPr>
                                <w:r w:rsidRPr="008816B9">
                                  <w:rPr>
                                    <w:sz w:val="20"/>
                                    <w:szCs w:val="20"/>
                                  </w:rPr>
                                  <w:t>Follow best practice guidance:</w:t>
                                </w:r>
                              </w:p>
                              <w:p w14:paraId="7686976F" w14:textId="77777777" w:rsidR="003C67B2" w:rsidRPr="008816B9" w:rsidRDefault="00061282" w:rsidP="00EF622A">
                                <w:pPr>
                                  <w:rPr>
                                    <w:sz w:val="20"/>
                                    <w:szCs w:val="20"/>
                                  </w:rPr>
                                </w:pPr>
                                <w:hyperlink r:id="rId31" w:anchor="managing-a-disclosure-by-the-victim" w:history="1">
                                  <w:r w:rsidR="003C67B2" w:rsidRPr="008816B9">
                                    <w:rPr>
                                      <w:rStyle w:val="Hyperlink"/>
                                      <w:rFonts w:ascii="Calibri" w:hAnsi="Calibri"/>
                                      <w:sz w:val="20"/>
                                      <w:szCs w:val="20"/>
                                    </w:rPr>
                                    <w:t>https://cks.nice.org.uk/topics/domestic-violence-abuse/management/managing-domestic-violence-abuse/#managing-a-disclosure-by-the-victim</w:t>
                                  </w:r>
                                </w:hyperlink>
                              </w:p>
                              <w:p w14:paraId="246C85B2" w14:textId="77777777" w:rsidR="00AA5860" w:rsidRPr="008816B9" w:rsidRDefault="00AA5860" w:rsidP="00EF622A">
                                <w:pPr>
                                  <w:rPr>
                                    <w:sz w:val="20"/>
                                    <w:szCs w:val="20"/>
                                  </w:rPr>
                                </w:pPr>
                              </w:p>
                              <w:p w14:paraId="7251C79E" w14:textId="77777777" w:rsidR="00AA5860" w:rsidRPr="008816B9" w:rsidRDefault="00AA5860" w:rsidP="00EF622A">
                                <w:pPr>
                                  <w:rPr>
                                    <w:rFonts w:cs="Calibri"/>
                                    <w:color w:val="002060"/>
                                    <w:sz w:val="20"/>
                                    <w:szCs w:val="20"/>
                                  </w:rPr>
                                </w:pPr>
                                <w:r w:rsidRPr="008816B9">
                                  <w:rPr>
                                    <w:rFonts w:cs="Calibri"/>
                                    <w:b/>
                                    <w:bCs/>
                                    <w:color w:val="002060"/>
                                    <w:sz w:val="20"/>
                                    <w:szCs w:val="20"/>
                                    <w:shd w:val="clear" w:color="auto" w:fill="FFFFFF"/>
                                  </w:rPr>
                                  <w:t>Honour based abuse, forced marriage and female genital mutilation require an immediate referral to MASH</w:t>
                                </w:r>
                              </w:p>
                              <w:p w14:paraId="4663DCF4" w14:textId="77777777" w:rsidR="00AA5860" w:rsidRPr="008816B9" w:rsidRDefault="00AA5860" w:rsidP="00EF622A">
                                <w:pPr>
                                  <w:rPr>
                                    <w:sz w:val="20"/>
                                    <w:szCs w:val="20"/>
                                  </w:rPr>
                                </w:pPr>
                              </w:p>
                              <w:p w14:paraId="64036B88" w14:textId="3866B5F5" w:rsidR="009D7AF3" w:rsidRDefault="00D4446E" w:rsidP="00EF622A">
                                <w:pPr>
                                  <w:rPr>
                                    <w:sz w:val="20"/>
                                    <w:szCs w:val="20"/>
                                  </w:rPr>
                                </w:pPr>
                                <w:r>
                                  <w:rPr>
                                    <w:sz w:val="20"/>
                                    <w:szCs w:val="20"/>
                                  </w:rPr>
                                  <w:t xml:space="preserve">Signpost </w:t>
                                </w:r>
                                <w:r w:rsidRPr="008816B9">
                                  <w:rPr>
                                    <w:sz w:val="20"/>
                                    <w:szCs w:val="20"/>
                                  </w:rPr>
                                  <w:t>the</w:t>
                                </w:r>
                                <w:r w:rsidR="00647F94" w:rsidRPr="008816B9">
                                  <w:rPr>
                                    <w:sz w:val="20"/>
                                    <w:szCs w:val="20"/>
                                  </w:rPr>
                                  <w:t xml:space="preserve"> patient</w:t>
                                </w:r>
                                <w:r w:rsidR="002519AE">
                                  <w:rPr>
                                    <w:sz w:val="20"/>
                                    <w:szCs w:val="20"/>
                                  </w:rPr>
                                  <w:t xml:space="preserve"> to</w:t>
                                </w:r>
                                <w:r w:rsidR="009D7AF3">
                                  <w:rPr>
                                    <w:sz w:val="20"/>
                                    <w:szCs w:val="20"/>
                                  </w:rPr>
                                  <w:t xml:space="preserve"> appropriate services:</w:t>
                                </w:r>
                              </w:p>
                              <w:p w14:paraId="575F5297" w14:textId="77777777" w:rsidR="00D4446E" w:rsidRDefault="00D4446E" w:rsidP="00EF622A">
                                <w:pPr>
                                  <w:rPr>
                                    <w:sz w:val="20"/>
                                    <w:szCs w:val="20"/>
                                  </w:rPr>
                                </w:pPr>
                              </w:p>
                              <w:p w14:paraId="00204D7E" w14:textId="2561D8D7" w:rsidR="003E1744" w:rsidRDefault="009D7AF3" w:rsidP="00EF622A">
                                <w:pPr>
                                  <w:rPr>
                                    <w:rFonts w:ascii="Arial" w:hAnsi="Arial"/>
                                    <w:sz w:val="18"/>
                                    <w:szCs w:val="18"/>
                                  </w:rPr>
                                </w:pPr>
                                <w:r>
                                  <w:rPr>
                                    <w:sz w:val="20"/>
                                    <w:szCs w:val="20"/>
                                  </w:rPr>
                                  <w:t xml:space="preserve">Norfolk  </w:t>
                                </w:r>
                                <w:hyperlink r:id="rId32" w:history="1">
                                  <w:r w:rsidR="006A34C9" w:rsidRPr="001B3954">
                                    <w:rPr>
                                      <w:rStyle w:val="Hyperlink"/>
                                      <w:sz w:val="18"/>
                                      <w:szCs w:val="18"/>
                                    </w:rPr>
                                    <w:t>Get help now - Norfolk County Council</w:t>
                                  </w:r>
                                </w:hyperlink>
                                <w:r w:rsidR="006A34C9" w:rsidRPr="001B3954">
                                  <w:rPr>
                                    <w:rFonts w:ascii="Arial" w:hAnsi="Arial"/>
                                    <w:sz w:val="18"/>
                                    <w:szCs w:val="18"/>
                                  </w:rPr>
                                  <w:t xml:space="preserve"> </w:t>
                                </w:r>
                              </w:p>
                              <w:p w14:paraId="35C8835A" w14:textId="66529C32" w:rsidR="009D7AF3" w:rsidRPr="009D7AF3" w:rsidRDefault="009D7AF3" w:rsidP="00EF622A">
                                <w:pPr>
                                  <w:rPr>
                                    <w:sz w:val="20"/>
                                    <w:szCs w:val="20"/>
                                  </w:rPr>
                                </w:pPr>
                                <w:r>
                                  <w:rPr>
                                    <w:rFonts w:ascii="Arial" w:hAnsi="Arial"/>
                                    <w:sz w:val="18"/>
                                    <w:szCs w:val="18"/>
                                  </w:rPr>
                                  <w:t xml:space="preserve">Suffolk   </w:t>
                                </w:r>
                                <w:hyperlink r:id="rId33" w:history="1">
                                  <w:r w:rsidRPr="009D7AF3">
                                    <w:rPr>
                                      <w:rStyle w:val="Hyperlink"/>
                                      <w:sz w:val="18"/>
                                      <w:szCs w:val="18"/>
                                    </w:rPr>
                                    <w:t>Domestic abuse and sexual violence | Suffolk County Council</w:t>
                                  </w:r>
                                </w:hyperlink>
                              </w:p>
                              <w:p w14:paraId="72498DDF" w14:textId="77777777" w:rsidR="00EF622A" w:rsidRPr="008816B9" w:rsidRDefault="00EF622A">
                                <w:pPr>
                                  <w:rPr>
                                    <w:sz w:val="22"/>
                                    <w:szCs w:val="22"/>
                                  </w:rPr>
                                </w:pPr>
                              </w:p>
                            </w:txbxContent>
                          </wps:txbx>
                          <wps:bodyPr rot="0" vert="horz" wrap="square" lIns="91440" tIns="45720" rIns="91440" bIns="45720" anchor="t" anchorCtr="0" upright="1">
                            <a:noAutofit/>
                          </wps:bodyPr>
                        </wps:wsp>
                        <wps:wsp>
                          <wps:cNvPr id="8" name="Text Box 18"/>
                          <wps:cNvSpPr txBox="1">
                            <a:spLocks noChangeArrowheads="1"/>
                          </wps:cNvSpPr>
                          <wps:spPr bwMode="auto">
                            <a:xfrm>
                              <a:off x="1208" y="12822"/>
                              <a:ext cx="9247" cy="2445"/>
                            </a:xfrm>
                            <a:prstGeom prst="rect">
                              <a:avLst/>
                            </a:prstGeom>
                            <a:solidFill>
                              <a:srgbClr val="FFFFFF"/>
                            </a:solidFill>
                            <a:ln w="9525">
                              <a:solidFill>
                                <a:srgbClr val="000000"/>
                              </a:solidFill>
                              <a:miter lim="800000"/>
                              <a:headEnd/>
                              <a:tailEnd/>
                            </a:ln>
                          </wps:spPr>
                          <wps:txbx>
                            <w:txbxContent>
                              <w:p w14:paraId="19FA7A22" w14:textId="77777777" w:rsidR="00EF622A" w:rsidRPr="00753183" w:rsidRDefault="00EF622A" w:rsidP="00EF622A">
                                <w:pPr>
                                  <w:jc w:val="center"/>
                                  <w:rPr>
                                    <w:b/>
                                    <w:color w:val="002060"/>
                                    <w:sz w:val="23"/>
                                    <w:szCs w:val="23"/>
                                  </w:rPr>
                                </w:pPr>
                                <w:r w:rsidRPr="00753183">
                                  <w:rPr>
                                    <w:b/>
                                    <w:color w:val="002060"/>
                                    <w:sz w:val="23"/>
                                    <w:szCs w:val="23"/>
                                  </w:rPr>
                                  <w:t>RECORD</w:t>
                                </w:r>
                              </w:p>
                              <w:p w14:paraId="392C38E1" w14:textId="77777777" w:rsidR="00EF622A" w:rsidRPr="00270928" w:rsidRDefault="00EF622A" w:rsidP="00FC44CB">
                                <w:pPr>
                                  <w:numPr>
                                    <w:ilvl w:val="0"/>
                                    <w:numId w:val="35"/>
                                  </w:numPr>
                                  <w:jc w:val="left"/>
                                  <w:rPr>
                                    <w:sz w:val="23"/>
                                    <w:szCs w:val="23"/>
                                  </w:rPr>
                                </w:pPr>
                                <w:r w:rsidRPr="00270928">
                                  <w:rPr>
                                    <w:sz w:val="23"/>
                                    <w:szCs w:val="23"/>
                                  </w:rPr>
                                  <w:t>Consent to share information (or not) and ensure information is shared appropriately</w:t>
                                </w:r>
                              </w:p>
                              <w:p w14:paraId="708ED100" w14:textId="00BBF8F0" w:rsidR="00EF622A" w:rsidRPr="00270928" w:rsidRDefault="00EF622A" w:rsidP="00FC44CB">
                                <w:pPr>
                                  <w:numPr>
                                    <w:ilvl w:val="0"/>
                                    <w:numId w:val="35"/>
                                  </w:numPr>
                                  <w:jc w:val="left"/>
                                  <w:rPr>
                                    <w:sz w:val="23"/>
                                    <w:szCs w:val="23"/>
                                  </w:rPr>
                                </w:pPr>
                                <w:r w:rsidRPr="00270928">
                                  <w:rPr>
                                    <w:sz w:val="23"/>
                                    <w:szCs w:val="23"/>
                                  </w:rPr>
                                  <w:t>Explain the need to document domestic abuse</w:t>
                                </w:r>
                                <w:r w:rsidR="00B837D5">
                                  <w:rPr>
                                    <w:sz w:val="23"/>
                                    <w:szCs w:val="23"/>
                                  </w:rPr>
                                  <w:t xml:space="preserve"> and </w:t>
                                </w:r>
                                <w:r w:rsidRPr="00270928">
                                  <w:rPr>
                                    <w:sz w:val="23"/>
                                    <w:szCs w:val="23"/>
                                  </w:rPr>
                                  <w:t>any injuries for purposes of evidence</w:t>
                                </w:r>
                              </w:p>
                              <w:p w14:paraId="31F4CEDC" w14:textId="68E93631" w:rsidR="00EF622A" w:rsidRDefault="00EF622A" w:rsidP="00FC44CB">
                                <w:pPr>
                                  <w:numPr>
                                    <w:ilvl w:val="0"/>
                                    <w:numId w:val="35"/>
                                  </w:numPr>
                                  <w:jc w:val="left"/>
                                  <w:rPr>
                                    <w:sz w:val="23"/>
                                    <w:szCs w:val="23"/>
                                  </w:rPr>
                                </w:pPr>
                                <w:r w:rsidRPr="00270928">
                                  <w:rPr>
                                    <w:sz w:val="23"/>
                                    <w:szCs w:val="23"/>
                                  </w:rPr>
                                  <w:t>Use appropriate code in patient notes to indicate domestic violence – indicate risk level, if know</w:t>
                                </w:r>
                                <w:r w:rsidR="00222A02">
                                  <w:rPr>
                                    <w:sz w:val="23"/>
                                    <w:szCs w:val="23"/>
                                  </w:rPr>
                                  <w:t>n</w:t>
                                </w:r>
                              </w:p>
                              <w:p w14:paraId="197145E4" w14:textId="2B7AC472" w:rsidR="003839F5" w:rsidRPr="003839F5" w:rsidRDefault="00061282" w:rsidP="003839F5">
                                <w:pPr>
                                  <w:ind w:left="360"/>
                                  <w:jc w:val="left"/>
                                  <w:rPr>
                                    <w:color w:val="auto"/>
                                    <w:sz w:val="23"/>
                                    <w:szCs w:val="23"/>
                                  </w:rPr>
                                </w:pPr>
                                <w:hyperlink r:id="rId34" w:history="1">
                                  <w:r w:rsidR="00870D38" w:rsidRPr="00BD3CAE">
                                    <w:rPr>
                                      <w:rStyle w:val="Hyperlink"/>
                                      <w:rFonts w:ascii="Calibri" w:hAnsi="Calibri"/>
                                      <w:sz w:val="23"/>
                                      <w:szCs w:val="23"/>
                                    </w:rPr>
                                    <w:t>https://elearning.rcgp.org.uk/pluginfile.php/170659/mod_book/chapter/376/RCGP-Safeguarding-Coding-Information-June-2017.pdf</w:t>
                                  </w:r>
                                </w:hyperlink>
                              </w:p>
                              <w:p w14:paraId="17B08A18" w14:textId="735EDDD6" w:rsidR="00EF622A" w:rsidRPr="00753183" w:rsidRDefault="00EF622A" w:rsidP="00FC44CB">
                                <w:pPr>
                                  <w:numPr>
                                    <w:ilvl w:val="0"/>
                                    <w:numId w:val="35"/>
                                  </w:numPr>
                                  <w:jc w:val="left"/>
                                  <w:rPr>
                                    <w:color w:val="auto"/>
                                    <w:sz w:val="23"/>
                                    <w:szCs w:val="23"/>
                                  </w:rPr>
                                </w:pPr>
                                <w:r w:rsidRPr="00270928">
                                  <w:rPr>
                                    <w:sz w:val="23"/>
                                    <w:szCs w:val="23"/>
                                  </w:rPr>
                                  <w:t xml:space="preserve">Ensure </w:t>
                                </w:r>
                                <w:r w:rsidR="009D7AF3">
                                  <w:rPr>
                                    <w:sz w:val="23"/>
                                    <w:szCs w:val="23"/>
                                  </w:rPr>
                                  <w:t>person</w:t>
                                </w:r>
                                <w:r w:rsidRPr="00270928">
                                  <w:rPr>
                                    <w:sz w:val="23"/>
                                    <w:szCs w:val="23"/>
                                  </w:rPr>
                                  <w:t xml:space="preserve"> is se</w:t>
                                </w:r>
                                <w:r w:rsidR="00E10197">
                                  <w:rPr>
                                    <w:sz w:val="23"/>
                                    <w:szCs w:val="23"/>
                                  </w:rPr>
                                  <w:t>en alone at future</w:t>
                                </w:r>
                                <w:r w:rsidR="009D7AF3">
                                  <w:rPr>
                                    <w:sz w:val="23"/>
                                    <w:szCs w:val="23"/>
                                  </w:rPr>
                                  <w:t xml:space="preserve"> contacts</w:t>
                                </w:r>
                                <w:r w:rsidR="00753183">
                                  <w:rPr>
                                    <w:color w:val="auto"/>
                                    <w:sz w:val="23"/>
                                    <w:szCs w:val="23"/>
                                  </w:rPr>
                                  <w:t>.</w:t>
                                </w:r>
                                <w:r w:rsidR="00E10197" w:rsidRPr="00E10197">
                                  <w:rPr>
                                    <w:color w:val="FF0000"/>
                                    <w:sz w:val="23"/>
                                    <w:szCs w:val="23"/>
                                  </w:rPr>
                                  <w:t xml:space="preserve"> </w:t>
                                </w:r>
                                <w:r w:rsidR="00753183" w:rsidRPr="00753183">
                                  <w:rPr>
                                    <w:color w:val="auto"/>
                                    <w:sz w:val="23"/>
                                    <w:szCs w:val="23"/>
                                  </w:rPr>
                                  <w:t>C</w:t>
                                </w:r>
                                <w:r w:rsidR="00E10197" w:rsidRPr="00753183">
                                  <w:rPr>
                                    <w:color w:val="auto"/>
                                    <w:sz w:val="23"/>
                                    <w:szCs w:val="23"/>
                                  </w:rPr>
                                  <w:t>onsider flagging the records so staff aware</w:t>
                                </w:r>
                              </w:p>
                              <w:p w14:paraId="3FF46F47" w14:textId="7A1CC47D" w:rsidR="00EF622A" w:rsidRPr="006624D9" w:rsidRDefault="00E10197" w:rsidP="006624D9">
                                <w:pPr>
                                  <w:numPr>
                                    <w:ilvl w:val="0"/>
                                    <w:numId w:val="35"/>
                                  </w:numPr>
                                  <w:jc w:val="left"/>
                                  <w:rPr>
                                    <w:color w:val="auto"/>
                                    <w:sz w:val="23"/>
                                    <w:szCs w:val="23"/>
                                  </w:rPr>
                                </w:pPr>
                                <w:r>
                                  <w:rPr>
                                    <w:color w:val="auto"/>
                                    <w:sz w:val="23"/>
                                    <w:szCs w:val="23"/>
                                  </w:rPr>
                                  <w:t xml:space="preserve">Liaise with </w:t>
                                </w:r>
                                <w:r w:rsidR="006624D9">
                                  <w:rPr>
                                    <w:color w:val="auto"/>
                                    <w:sz w:val="23"/>
                                    <w:szCs w:val="23"/>
                                  </w:rPr>
                                  <w:t xml:space="preserve">designated </w:t>
                                </w:r>
                                <w:r>
                                  <w:rPr>
                                    <w:color w:val="auto"/>
                                    <w:sz w:val="23"/>
                                    <w:szCs w:val="23"/>
                                  </w:rPr>
                                  <w:t>practice</w:t>
                                </w:r>
                                <w:r w:rsidR="006624D9">
                                  <w:rPr>
                                    <w:color w:val="auto"/>
                                    <w:sz w:val="23"/>
                                    <w:szCs w:val="23"/>
                                  </w:rPr>
                                  <w:t xml:space="preserve"> leads; i</w:t>
                                </w:r>
                                <w:r w:rsidR="00EF622A" w:rsidRPr="006624D9">
                                  <w:rPr>
                                    <w:sz w:val="23"/>
                                    <w:szCs w:val="23"/>
                                  </w:rPr>
                                  <w:t>f high risk, liaise with MARAC co-ordinator</w:t>
                                </w:r>
                                <w:r w:rsidR="00A76651">
                                  <w:rPr>
                                    <w:sz w:val="23"/>
                                    <w:szCs w:val="23"/>
                                  </w:rPr>
                                  <w:t xml:space="preserve"> (</w:t>
                                </w:r>
                                <w:r w:rsidR="00870D38">
                                  <w:rPr>
                                    <w:sz w:val="23"/>
                                    <w:szCs w:val="23"/>
                                  </w:rPr>
                                  <w:t xml:space="preserve">see table </w:t>
                                </w:r>
                                <w:r w:rsidR="00097A83">
                                  <w:rPr>
                                    <w:sz w:val="23"/>
                                    <w:szCs w:val="23"/>
                                  </w:rPr>
                                  <w:t>1</w:t>
                                </w:r>
                                <w:r w:rsidR="00870D38">
                                  <w:rPr>
                                    <w:sz w:val="23"/>
                                    <w:szCs w:val="23"/>
                                  </w:rPr>
                                  <w:t>)</w:t>
                                </w:r>
                              </w:p>
                              <w:p w14:paraId="3B777261" w14:textId="6C728FFD" w:rsidR="009D7AF3" w:rsidRDefault="009D7AF3" w:rsidP="009D7AF3">
                                <w:pPr>
                                  <w:jc w:val="left"/>
                                  <w:rPr>
                                    <w:sz w:val="23"/>
                                    <w:szCs w:val="23"/>
                                  </w:rPr>
                                </w:pPr>
                              </w:p>
                              <w:p w14:paraId="1F5DCA1E" w14:textId="77777777" w:rsidR="00D167A7" w:rsidRDefault="00D167A7" w:rsidP="00A56961">
                                <w:pPr>
                                  <w:ind w:left="360"/>
                                  <w:jc w:val="left"/>
                                  <w:rPr>
                                    <w:sz w:val="23"/>
                                    <w:szCs w:val="23"/>
                                  </w:rPr>
                                </w:pPr>
                              </w:p>
                              <w:p w14:paraId="6C1F93C6" w14:textId="77777777" w:rsidR="00D167A7" w:rsidRPr="00270928" w:rsidRDefault="00D167A7" w:rsidP="00FC44CB">
                                <w:pPr>
                                  <w:numPr>
                                    <w:ilvl w:val="0"/>
                                    <w:numId w:val="35"/>
                                  </w:numPr>
                                  <w:jc w:val="left"/>
                                  <w:rPr>
                                    <w:sz w:val="23"/>
                                    <w:szCs w:val="23"/>
                                  </w:rPr>
                                </w:pPr>
                              </w:p>
                            </w:txbxContent>
                          </wps:txbx>
                          <wps:bodyPr rot="0" vert="horz" wrap="square" lIns="91440" tIns="45720" rIns="91440" bIns="45720" anchor="t" anchorCtr="0" upright="1">
                            <a:noAutofit/>
                          </wps:bodyPr>
                        </wps:wsp>
                        <wps:wsp>
                          <wps:cNvPr id="9" name="AutoShape 19"/>
                          <wps:cNvSpPr>
                            <a:spLocks noChangeArrowheads="1"/>
                          </wps:cNvSpPr>
                          <wps:spPr bwMode="auto">
                            <a:xfrm>
                              <a:off x="4042" y="4469"/>
                              <a:ext cx="654" cy="720"/>
                            </a:xfrm>
                            <a:prstGeom prst="leftArrow">
                              <a:avLst>
                                <a:gd name="adj1" fmla="val 50000"/>
                                <a:gd name="adj2" fmla="val 25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10" name="AutoShape 20"/>
                          <wps:cNvSpPr>
                            <a:spLocks noChangeArrowheads="1"/>
                          </wps:cNvSpPr>
                          <wps:spPr bwMode="auto">
                            <a:xfrm>
                              <a:off x="1955" y="5394"/>
                              <a:ext cx="765" cy="1315"/>
                            </a:xfrm>
                            <a:prstGeom prst="downArrow">
                              <a:avLst>
                                <a:gd name="adj1" fmla="val 50000"/>
                                <a:gd name="adj2" fmla="val 42974"/>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11" name="AutoShape 21"/>
                          <wps:cNvSpPr>
                            <a:spLocks noChangeArrowheads="1"/>
                          </wps:cNvSpPr>
                          <wps:spPr bwMode="auto">
                            <a:xfrm>
                              <a:off x="4056" y="6917"/>
                              <a:ext cx="654" cy="765"/>
                            </a:xfrm>
                            <a:prstGeom prst="rightArrow">
                              <a:avLst>
                                <a:gd name="adj1" fmla="val 50000"/>
                                <a:gd name="adj2" fmla="val 25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12" name="AutoShape 22"/>
                          <wps:cNvSpPr>
                            <a:spLocks noChangeArrowheads="1"/>
                          </wps:cNvSpPr>
                          <wps:spPr bwMode="auto">
                            <a:xfrm>
                              <a:off x="5325" y="12387"/>
                              <a:ext cx="748" cy="397"/>
                            </a:xfrm>
                            <a:prstGeom prst="downArrow">
                              <a:avLst>
                                <a:gd name="adj1" fmla="val 50000"/>
                                <a:gd name="adj2" fmla="val 25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13" name="AutoShape 23"/>
                          <wps:cNvSpPr>
                            <a:spLocks noChangeArrowheads="1"/>
                          </wps:cNvSpPr>
                          <wps:spPr bwMode="auto">
                            <a:xfrm>
                              <a:off x="5322" y="9344"/>
                              <a:ext cx="748" cy="425"/>
                            </a:xfrm>
                            <a:prstGeom prst="downArrow">
                              <a:avLst>
                                <a:gd name="adj1" fmla="val 50000"/>
                                <a:gd name="adj2" fmla="val 25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14" name="AutoShape 24"/>
                          <wps:cNvSpPr>
                            <a:spLocks noChangeArrowheads="1"/>
                          </wps:cNvSpPr>
                          <wps:spPr bwMode="auto">
                            <a:xfrm>
                              <a:off x="4056" y="8239"/>
                              <a:ext cx="654" cy="765"/>
                            </a:xfrm>
                            <a:prstGeom prst="rightArrow">
                              <a:avLst>
                                <a:gd name="adj1" fmla="val 50000"/>
                                <a:gd name="adj2" fmla="val 25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15" name="AutoShape 25"/>
                          <wps:cNvSpPr>
                            <a:spLocks noChangeArrowheads="1"/>
                          </wps:cNvSpPr>
                          <wps:spPr bwMode="auto">
                            <a:xfrm>
                              <a:off x="1582" y="9344"/>
                              <a:ext cx="748" cy="425"/>
                            </a:xfrm>
                            <a:prstGeom prst="downArrow">
                              <a:avLst>
                                <a:gd name="adj1" fmla="val 50000"/>
                                <a:gd name="adj2" fmla="val 25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g:grpSp>
                      <wps:wsp>
                        <wps:cNvPr id="16" name="Text Box 26"/>
                        <wps:cNvSpPr txBox="1">
                          <a:spLocks noChangeArrowheads="1"/>
                        </wps:cNvSpPr>
                        <wps:spPr bwMode="auto">
                          <a:xfrm>
                            <a:off x="5134" y="5112"/>
                            <a:ext cx="5610" cy="1080"/>
                          </a:xfrm>
                          <a:prstGeom prst="rect">
                            <a:avLst/>
                          </a:prstGeom>
                          <a:solidFill>
                            <a:srgbClr val="FFFFFF"/>
                          </a:solidFill>
                          <a:ln w="9525">
                            <a:solidFill>
                              <a:srgbClr val="000000"/>
                            </a:solidFill>
                            <a:miter lim="800000"/>
                            <a:headEnd/>
                            <a:tailEnd/>
                          </a:ln>
                        </wps:spPr>
                        <wps:txbx>
                          <w:txbxContent>
                            <w:p w14:paraId="2C979D46" w14:textId="77777777" w:rsidR="00EF622A" w:rsidRPr="00753183" w:rsidRDefault="00EF622A" w:rsidP="00EF622A">
                              <w:pPr>
                                <w:jc w:val="center"/>
                                <w:rPr>
                                  <w:color w:val="002060"/>
                                  <w:sz w:val="23"/>
                                  <w:szCs w:val="23"/>
                                </w:rPr>
                              </w:pPr>
                              <w:r w:rsidRPr="00753183">
                                <w:rPr>
                                  <w:b/>
                                  <w:color w:val="002060"/>
                                  <w:sz w:val="23"/>
                                  <w:szCs w:val="23"/>
                                </w:rPr>
                                <w:t>IF YES – TAKE IMMEDIATE ACTION</w:t>
                              </w:r>
                            </w:p>
                            <w:p w14:paraId="4F795F98" w14:textId="77777777" w:rsidR="00EF622A" w:rsidRPr="00270928" w:rsidRDefault="00EF622A" w:rsidP="00EF622A">
                              <w:pPr>
                                <w:rPr>
                                  <w:sz w:val="23"/>
                                  <w:szCs w:val="23"/>
                                </w:rPr>
                              </w:pPr>
                              <w:r w:rsidRPr="00270928">
                                <w:rPr>
                                  <w:sz w:val="23"/>
                                  <w:szCs w:val="23"/>
                                </w:rPr>
                                <w:t xml:space="preserve">Contact local police on 999 </w:t>
                              </w:r>
                              <w:r w:rsidRPr="00270928">
                                <w:rPr>
                                  <w:b/>
                                  <w:sz w:val="23"/>
                                  <w:szCs w:val="23"/>
                                </w:rPr>
                                <w:t>AND</w:t>
                              </w:r>
                              <w:r w:rsidRPr="00270928">
                                <w:rPr>
                                  <w:sz w:val="23"/>
                                  <w:szCs w:val="23"/>
                                </w:rPr>
                                <w:t xml:space="preserve"> initiate child protection / adult safeguarding procedures</w:t>
                              </w:r>
                            </w:p>
                          </w:txbxContent>
                        </wps:txbx>
                        <wps:bodyPr rot="0" vert="horz" wrap="square" lIns="91440" tIns="45720" rIns="91440" bIns="45720" anchor="t" anchorCtr="0" upright="1">
                          <a:noAutofit/>
                        </wps:bodyPr>
                      </wps:wsp>
                      <wps:wsp>
                        <wps:cNvPr id="17" name="Text Box 27"/>
                        <wps:cNvSpPr txBox="1">
                          <a:spLocks noChangeArrowheads="1"/>
                        </wps:cNvSpPr>
                        <wps:spPr bwMode="auto">
                          <a:xfrm>
                            <a:off x="5134" y="6420"/>
                            <a:ext cx="5610" cy="1260"/>
                          </a:xfrm>
                          <a:prstGeom prst="rect">
                            <a:avLst/>
                          </a:prstGeom>
                          <a:solidFill>
                            <a:srgbClr val="FFFFFF"/>
                          </a:solidFill>
                          <a:ln w="9525">
                            <a:solidFill>
                              <a:srgbClr val="000000"/>
                            </a:solidFill>
                            <a:miter lim="800000"/>
                            <a:headEnd/>
                            <a:tailEnd/>
                          </a:ln>
                        </wps:spPr>
                        <wps:txbx>
                          <w:txbxContent>
                            <w:p w14:paraId="24355B09" w14:textId="5F01FAE5" w:rsidR="00EF622A" w:rsidRPr="00753183" w:rsidRDefault="00EF622A" w:rsidP="00EF622A">
                              <w:pPr>
                                <w:rPr>
                                  <w:color w:val="002060"/>
                                  <w:sz w:val="23"/>
                                  <w:szCs w:val="23"/>
                                </w:rPr>
                              </w:pPr>
                              <w:r w:rsidRPr="00753183">
                                <w:rPr>
                                  <w:b/>
                                  <w:color w:val="002060"/>
                                  <w:sz w:val="23"/>
                                  <w:szCs w:val="23"/>
                                </w:rPr>
                                <w:t xml:space="preserve">IF YES - TALK TO </w:t>
                              </w:r>
                              <w:r w:rsidR="009D7AF3">
                                <w:rPr>
                                  <w:b/>
                                  <w:color w:val="002060"/>
                                  <w:sz w:val="23"/>
                                  <w:szCs w:val="23"/>
                                </w:rPr>
                                <w:t>PERSON</w:t>
                              </w:r>
                              <w:r w:rsidRPr="00753183">
                                <w:rPr>
                                  <w:b/>
                                  <w:color w:val="002060"/>
                                  <w:sz w:val="23"/>
                                  <w:szCs w:val="23"/>
                                </w:rPr>
                                <w:t xml:space="preserve"> ABOUT RISKS TO CHILDREN</w:t>
                              </w:r>
                              <w:r w:rsidR="0081732B" w:rsidRPr="00753183">
                                <w:rPr>
                                  <w:b/>
                                  <w:color w:val="002060"/>
                                  <w:sz w:val="23"/>
                                  <w:szCs w:val="23"/>
                                </w:rPr>
                                <w:t xml:space="preserve"> AND VULNERABLE ADULTS</w:t>
                              </w:r>
                            </w:p>
                            <w:p w14:paraId="2DF23320" w14:textId="77777777" w:rsidR="00EF622A" w:rsidRPr="00270928" w:rsidRDefault="0081732B" w:rsidP="00EF622A">
                              <w:pPr>
                                <w:rPr>
                                  <w:sz w:val="23"/>
                                  <w:szCs w:val="23"/>
                                </w:rPr>
                              </w:pPr>
                              <w:r>
                                <w:rPr>
                                  <w:sz w:val="23"/>
                                  <w:szCs w:val="23"/>
                                </w:rPr>
                                <w:t xml:space="preserve">If </w:t>
                              </w:r>
                              <w:r w:rsidR="00EF622A" w:rsidRPr="00270928">
                                <w:rPr>
                                  <w:sz w:val="23"/>
                                  <w:szCs w:val="23"/>
                                </w:rPr>
                                <w:t>at risk:</w:t>
                              </w:r>
                            </w:p>
                            <w:p w14:paraId="3FA017B6" w14:textId="77777777" w:rsidR="00EF622A" w:rsidRPr="00270928" w:rsidRDefault="00EF622A" w:rsidP="00EF622A">
                              <w:pPr>
                                <w:rPr>
                                  <w:sz w:val="23"/>
                                  <w:szCs w:val="23"/>
                                </w:rPr>
                              </w:pPr>
                              <w:r w:rsidRPr="00270928">
                                <w:rPr>
                                  <w:sz w:val="23"/>
                                  <w:szCs w:val="23"/>
                                </w:rPr>
                                <w:t>Initiate child protection</w:t>
                              </w:r>
                              <w:r w:rsidR="0081732B">
                                <w:rPr>
                                  <w:sz w:val="23"/>
                                  <w:szCs w:val="23"/>
                                </w:rPr>
                                <w:t xml:space="preserve">/adult safeguarding </w:t>
                              </w:r>
                              <w:r w:rsidRPr="00270928">
                                <w:rPr>
                                  <w:sz w:val="23"/>
                                  <w:szCs w:val="23"/>
                                </w:rPr>
                                <w:t>procedures</w:t>
                              </w:r>
                            </w:p>
                          </w:txbxContent>
                        </wps:txbx>
                        <wps:bodyPr rot="0" vert="horz" wrap="square" lIns="91440" tIns="45720" rIns="91440" bIns="45720" anchor="t" anchorCtr="0" upright="1">
                          <a:noAutofit/>
                        </wps:bodyPr>
                      </wps:wsp>
                    </wpg:wgp>
                  </a:graphicData>
                </a:graphic>
              </wp:inline>
            </w:drawing>
          </mc:Choice>
          <mc:Fallback>
            <w:pict>
              <v:group w14:anchorId="01F0130A" id="Group 28" o:spid="_x0000_s1026" alt="Flowchart – Process for Responding to Domestic Abuse" style="width:513.9pt;height:715.4pt;mso-position-horizontal-relative:char;mso-position-vertical-relative:line" coordorigin="839,1369" coordsize="10278,13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">
                <v:group id="Group 12" o:spid="_x0000_s1027" style="position:absolute;left:839;top:1369;width:10278;height:13384" coordorigin="1021,3685" coordsize="9944,1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13" o:spid="_x0000_s1028" type="#_x0000_t202" style="position:absolute;left:1021;top:3832;width:2992;height:1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6F7B4090" w14:textId="77777777" w:rsidR="00EF622A" w:rsidRPr="00753183" w:rsidRDefault="00EF622A" w:rsidP="00EF622A">
                          <w:pPr>
                            <w:autoSpaceDE w:val="0"/>
                            <w:autoSpaceDN w:val="0"/>
                            <w:adjustRightInd w:val="0"/>
                            <w:jc w:val="center"/>
                            <w:rPr>
                              <w:rFonts w:cs="Tahoma"/>
                              <w:b/>
                              <w:bCs/>
                              <w:color w:val="002060"/>
                              <w:sz w:val="23"/>
                              <w:szCs w:val="23"/>
                            </w:rPr>
                          </w:pPr>
                          <w:r w:rsidRPr="00753183">
                            <w:rPr>
                              <w:rFonts w:cs="Tahoma"/>
                              <w:b/>
                              <w:bCs/>
                              <w:color w:val="002060"/>
                              <w:sz w:val="23"/>
                              <w:szCs w:val="23"/>
                            </w:rPr>
                            <w:t>DISCLOSURE</w:t>
                          </w:r>
                        </w:p>
                        <w:p w14:paraId="6668D75C" w14:textId="4684392F" w:rsidR="00EF622A" w:rsidRPr="00270928" w:rsidRDefault="00EF622A" w:rsidP="00EF622A">
                          <w:pPr>
                            <w:autoSpaceDE w:val="0"/>
                            <w:autoSpaceDN w:val="0"/>
                            <w:adjustRightInd w:val="0"/>
                            <w:jc w:val="center"/>
                            <w:rPr>
                              <w:rFonts w:cs="Tahoma"/>
                              <w:bCs/>
                              <w:sz w:val="23"/>
                              <w:szCs w:val="23"/>
                            </w:rPr>
                          </w:pPr>
                          <w:r w:rsidRPr="00270928">
                            <w:rPr>
                              <w:rFonts w:cs="Tahoma"/>
                              <w:bCs/>
                              <w:sz w:val="23"/>
                              <w:szCs w:val="23"/>
                            </w:rPr>
                            <w:t>The p</w:t>
                          </w:r>
                          <w:r w:rsidR="00F549F8">
                            <w:rPr>
                              <w:rFonts w:cs="Tahoma"/>
                              <w:bCs/>
                              <w:sz w:val="23"/>
                              <w:szCs w:val="23"/>
                            </w:rPr>
                            <w:t>erson</w:t>
                          </w:r>
                          <w:r w:rsidRPr="00270928">
                            <w:rPr>
                              <w:rFonts w:cs="Tahoma"/>
                              <w:bCs/>
                              <w:sz w:val="23"/>
                              <w:szCs w:val="23"/>
                            </w:rPr>
                            <w:t xml:space="preserve"> is currently experiencing domestic violence and abuse</w:t>
                          </w:r>
                        </w:p>
                        <w:p w14:paraId="5F1AD8C9" w14:textId="77777777" w:rsidR="00EF622A" w:rsidRPr="00FD23BF" w:rsidRDefault="00EF622A" w:rsidP="00EF622A">
                          <w:pPr>
                            <w:autoSpaceDE w:val="0"/>
                            <w:autoSpaceDN w:val="0"/>
                            <w:adjustRightInd w:val="0"/>
                            <w:rPr>
                              <w:rFonts w:cs="Tahoma"/>
                              <w:b/>
                              <w:bCs/>
                              <w:sz w:val="22"/>
                              <w:szCs w:val="22"/>
                            </w:rPr>
                          </w:pPr>
                        </w:p>
                        <w:p w14:paraId="23FB743B" w14:textId="77777777" w:rsidR="00EF622A" w:rsidRDefault="00EF622A" w:rsidP="00EF622A">
                          <w:pPr>
                            <w:autoSpaceDE w:val="0"/>
                            <w:autoSpaceDN w:val="0"/>
                            <w:adjustRightInd w:val="0"/>
                            <w:rPr>
                              <w:rFonts w:cs="Tahoma"/>
                              <w:b/>
                              <w:bCs/>
                            </w:rPr>
                          </w:pPr>
                        </w:p>
                        <w:p w14:paraId="00A6D3C7" w14:textId="77777777" w:rsidR="00EF622A" w:rsidRDefault="00EF622A" w:rsidP="00EF622A">
                          <w:pPr>
                            <w:autoSpaceDE w:val="0"/>
                            <w:autoSpaceDN w:val="0"/>
                            <w:adjustRightInd w:val="0"/>
                            <w:rPr>
                              <w:rFonts w:cs="Tahoma"/>
                              <w:b/>
                              <w:bCs/>
                            </w:rPr>
                          </w:pPr>
                        </w:p>
                        <w:p w14:paraId="1B1732B1" w14:textId="77777777" w:rsidR="00EF622A" w:rsidRPr="0086474C" w:rsidRDefault="00EF622A" w:rsidP="00EF622A">
                          <w:pPr>
                            <w:autoSpaceDE w:val="0"/>
                            <w:autoSpaceDN w:val="0"/>
                            <w:adjustRightInd w:val="0"/>
                            <w:rPr>
                              <w:rFonts w:cs="Tahoma"/>
                              <w:b/>
                              <w:bCs/>
                            </w:rPr>
                          </w:pPr>
                        </w:p>
                      </w:txbxContent>
                    </v:textbox>
                  </v:shape>
                  <v:shape id="Text Box 14" o:spid="_x0000_s1029" type="#_x0000_t202" style="position:absolute;left:4710;top:3685;width:6255;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7EC9DD69" w14:textId="1A7D9BD9" w:rsidR="00EF622A" w:rsidRPr="00753183" w:rsidRDefault="00995097" w:rsidP="00EF622A">
                          <w:pPr>
                            <w:jc w:val="center"/>
                            <w:rPr>
                              <w:b/>
                              <w:color w:val="002060"/>
                              <w:sz w:val="22"/>
                              <w:szCs w:val="22"/>
                            </w:rPr>
                          </w:pPr>
                          <w:r w:rsidRPr="00753183">
                            <w:rPr>
                              <w:b/>
                              <w:color w:val="002060"/>
                              <w:sz w:val="22"/>
                              <w:szCs w:val="22"/>
                            </w:rPr>
                            <w:t>ENQUIRE:</w:t>
                          </w:r>
                        </w:p>
                        <w:p w14:paraId="213FFF94" w14:textId="77777777" w:rsidR="009A2335" w:rsidRPr="00270928" w:rsidRDefault="009A2335" w:rsidP="00EF622A">
                          <w:pPr>
                            <w:jc w:val="center"/>
                            <w:rPr>
                              <w:b/>
                              <w:color w:val="FF0000"/>
                              <w:sz w:val="22"/>
                              <w:szCs w:val="22"/>
                            </w:rPr>
                          </w:pPr>
                        </w:p>
                        <w:p w14:paraId="2F3CA31D" w14:textId="1547DBF8" w:rsidR="009A2335" w:rsidRDefault="00061282" w:rsidP="00EF622A">
                          <w:pPr>
                            <w:rPr>
                              <w:sz w:val="22"/>
                              <w:szCs w:val="22"/>
                            </w:rPr>
                          </w:pPr>
                          <w:hyperlink r:id="rId35" w:history="1">
                            <w:r w:rsidR="006C21C3" w:rsidRPr="002F0092">
                              <w:rPr>
                                <w:rStyle w:val="Hyperlink"/>
                                <w:rFonts w:ascii="Calibri" w:hAnsi="Calibri"/>
                                <w:sz w:val="22"/>
                                <w:szCs w:val="22"/>
                              </w:rPr>
                              <w:t>https://cks.nice.org.uk/topics/domestic-violence-abuse/recognition/recognizing-domestic-violence-abuse/</w:t>
                            </w:r>
                          </w:hyperlink>
                          <w:r w:rsidR="009A2335">
                            <w:rPr>
                              <w:sz w:val="22"/>
                              <w:szCs w:val="22"/>
                            </w:rPr>
                            <w:t xml:space="preserve"> </w:t>
                          </w:r>
                          <w:r w:rsidR="00753183">
                            <w:rPr>
                              <w:sz w:val="22"/>
                              <w:szCs w:val="22"/>
                            </w:rPr>
                            <w:t xml:space="preserve"> </w:t>
                          </w:r>
                        </w:p>
                        <w:p w14:paraId="2B8BD358" w14:textId="77777777" w:rsidR="009A2335" w:rsidRDefault="009A2335" w:rsidP="00EF622A">
                          <w:pPr>
                            <w:rPr>
                              <w:sz w:val="22"/>
                              <w:szCs w:val="22"/>
                            </w:rPr>
                          </w:pPr>
                        </w:p>
                        <w:p w14:paraId="2E3797DC" w14:textId="73E95433" w:rsidR="0064428D" w:rsidRPr="00270928" w:rsidRDefault="0064428D" w:rsidP="00EF622A">
                          <w:pPr>
                            <w:rPr>
                              <w:sz w:val="22"/>
                              <w:szCs w:val="22"/>
                            </w:rPr>
                          </w:pPr>
                          <w:r>
                            <w:rPr>
                              <w:sz w:val="22"/>
                              <w:szCs w:val="22"/>
                            </w:rPr>
                            <w:t>There is currently insufficient evidence to recommend screening or routine enquiry however a low threshold is recommended</w:t>
                          </w:r>
                          <w:r w:rsidR="006C21C3">
                            <w:rPr>
                              <w:sz w:val="22"/>
                              <w:szCs w:val="22"/>
                            </w:rPr>
                            <w:t xml:space="preserve"> when appropriate </w:t>
                          </w:r>
                          <w:r>
                            <w:rPr>
                              <w:sz w:val="22"/>
                              <w:szCs w:val="22"/>
                            </w:rPr>
                            <w:t xml:space="preserve"> </w:t>
                          </w:r>
                        </w:p>
                        <w:p w14:paraId="25C991F0" w14:textId="77777777" w:rsidR="00EF622A" w:rsidRPr="00270928" w:rsidRDefault="00EF622A" w:rsidP="00EF622A">
                          <w:pPr>
                            <w:rPr>
                              <w:sz w:val="22"/>
                              <w:szCs w:val="22"/>
                            </w:rPr>
                          </w:pPr>
                        </w:p>
                      </w:txbxContent>
                    </v:textbox>
                  </v:shape>
                  <v:shape id="Text Box 15" o:spid="_x0000_s1030" type="#_x0000_t202" style="position:absolute;left:1021;top:6779;width:2992;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63BE141F" w14:textId="33832234" w:rsidR="00EF622A" w:rsidRPr="00270928" w:rsidRDefault="00EF622A" w:rsidP="00EF622A">
                          <w:pPr>
                            <w:rPr>
                              <w:sz w:val="23"/>
                              <w:szCs w:val="23"/>
                            </w:rPr>
                          </w:pPr>
                          <w:r w:rsidRPr="00270928">
                            <w:rPr>
                              <w:sz w:val="23"/>
                              <w:szCs w:val="23"/>
                            </w:rPr>
                            <w:t>Is the p</w:t>
                          </w:r>
                          <w:r w:rsidR="009D7AF3">
                            <w:rPr>
                              <w:sz w:val="23"/>
                              <w:szCs w:val="23"/>
                            </w:rPr>
                            <w:t>erson</w:t>
                          </w:r>
                          <w:r w:rsidRPr="00270928">
                            <w:rPr>
                              <w:sz w:val="23"/>
                              <w:szCs w:val="23"/>
                            </w:rPr>
                            <w:t xml:space="preserve"> (and any children</w:t>
                          </w:r>
                          <w:r w:rsidR="008C7DC3">
                            <w:rPr>
                              <w:sz w:val="23"/>
                              <w:szCs w:val="23"/>
                            </w:rPr>
                            <w:t>/vulnerable adult</w:t>
                          </w:r>
                          <w:r w:rsidR="007C2D18">
                            <w:rPr>
                              <w:sz w:val="23"/>
                              <w:szCs w:val="23"/>
                            </w:rPr>
                            <w:t>s</w:t>
                          </w:r>
                          <w:r w:rsidRPr="00270928">
                            <w:rPr>
                              <w:sz w:val="23"/>
                              <w:szCs w:val="23"/>
                            </w:rPr>
                            <w:t>) in immediate danger?</w:t>
                          </w:r>
                        </w:p>
                      </w:txbxContent>
                    </v:textbox>
                  </v:shape>
                  <v:shape id="Text Box 16" o:spid="_x0000_s1031" type="#_x0000_t202" style="position:absolute;left:1021;top:8056;width:2992;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1B6FA0CD" w14:textId="7F4AD856" w:rsidR="00EF622A" w:rsidRPr="00270928" w:rsidRDefault="00766F00" w:rsidP="00EF622A">
                          <w:pPr>
                            <w:rPr>
                              <w:sz w:val="23"/>
                              <w:szCs w:val="23"/>
                            </w:rPr>
                          </w:pPr>
                          <w:r>
                            <w:rPr>
                              <w:sz w:val="23"/>
                              <w:szCs w:val="23"/>
                            </w:rPr>
                            <w:t>If no - does the p</w:t>
                          </w:r>
                          <w:r w:rsidR="009D7AF3">
                            <w:rPr>
                              <w:sz w:val="23"/>
                              <w:szCs w:val="23"/>
                            </w:rPr>
                            <w:t xml:space="preserve">erson </w:t>
                          </w:r>
                          <w:r>
                            <w:rPr>
                              <w:sz w:val="23"/>
                              <w:szCs w:val="23"/>
                            </w:rPr>
                            <w:t>live with</w:t>
                          </w:r>
                          <w:r w:rsidR="00EF622A" w:rsidRPr="00270928">
                            <w:rPr>
                              <w:sz w:val="23"/>
                              <w:szCs w:val="23"/>
                            </w:rPr>
                            <w:t xml:space="preserve"> children</w:t>
                          </w:r>
                          <w:r>
                            <w:rPr>
                              <w:sz w:val="23"/>
                              <w:szCs w:val="23"/>
                            </w:rPr>
                            <w:t xml:space="preserve"> or</w:t>
                          </w:r>
                          <w:r w:rsidR="0081732B">
                            <w:rPr>
                              <w:sz w:val="23"/>
                              <w:szCs w:val="23"/>
                            </w:rPr>
                            <w:t xml:space="preserve"> vulnerable adults</w:t>
                          </w:r>
                          <w:r w:rsidR="00EF622A" w:rsidRPr="00270928">
                            <w:rPr>
                              <w:sz w:val="23"/>
                              <w:szCs w:val="23"/>
                            </w:rPr>
                            <w:t>?</w:t>
                          </w:r>
                          <w:r w:rsidR="00825682">
                            <w:rPr>
                              <w:sz w:val="23"/>
                              <w:szCs w:val="23"/>
                            </w:rPr>
                            <w:t xml:space="preserve"> </w:t>
                          </w:r>
                        </w:p>
                      </w:txbxContent>
                    </v:textbox>
                  </v:shape>
                  <v:shape id="Text Box 17" o:spid="_x0000_s1032" type="#_x0000_t202" style="position:absolute;left:1208;top:9801;width:9163;height:2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3F2D9FFE" w14:textId="77777777" w:rsidR="00EF622A" w:rsidRPr="008816B9" w:rsidRDefault="00EF622A" w:rsidP="00EF622A">
                          <w:pPr>
                            <w:jc w:val="center"/>
                            <w:rPr>
                              <w:b/>
                              <w:color w:val="002060"/>
                              <w:sz w:val="20"/>
                              <w:szCs w:val="20"/>
                            </w:rPr>
                          </w:pPr>
                          <w:r w:rsidRPr="008816B9">
                            <w:rPr>
                              <w:b/>
                              <w:color w:val="002060"/>
                              <w:sz w:val="20"/>
                              <w:szCs w:val="20"/>
                            </w:rPr>
                            <w:t>RESPOND</w:t>
                          </w:r>
                        </w:p>
                        <w:p w14:paraId="545FB3EE" w14:textId="77777777" w:rsidR="003C67B2" w:rsidRPr="008816B9" w:rsidRDefault="003C67B2" w:rsidP="00EF622A">
                          <w:pPr>
                            <w:rPr>
                              <w:sz w:val="20"/>
                              <w:szCs w:val="20"/>
                            </w:rPr>
                          </w:pPr>
                          <w:r w:rsidRPr="008816B9">
                            <w:rPr>
                              <w:sz w:val="20"/>
                              <w:szCs w:val="20"/>
                            </w:rPr>
                            <w:t>Follow best practice guidance:</w:t>
                          </w:r>
                        </w:p>
                        <w:p w14:paraId="7686976F" w14:textId="77777777" w:rsidR="003C67B2" w:rsidRPr="008816B9" w:rsidRDefault="00061282" w:rsidP="00EF622A">
                          <w:pPr>
                            <w:rPr>
                              <w:sz w:val="20"/>
                              <w:szCs w:val="20"/>
                            </w:rPr>
                          </w:pPr>
                          <w:hyperlink r:id="rId36" w:anchor="managing-a-disclosure-by-the-victim" w:history="1">
                            <w:r w:rsidR="003C67B2" w:rsidRPr="008816B9">
                              <w:rPr>
                                <w:rStyle w:val="Hyperlink"/>
                                <w:rFonts w:ascii="Calibri" w:hAnsi="Calibri"/>
                                <w:sz w:val="20"/>
                                <w:szCs w:val="20"/>
                              </w:rPr>
                              <w:t>https://cks.nice.org.uk/topics/domestic-violence-abuse/management/managing-domestic-violence-abuse/#managing-a-disclosure-by-the-victim</w:t>
                            </w:r>
                          </w:hyperlink>
                        </w:p>
                        <w:p w14:paraId="246C85B2" w14:textId="77777777" w:rsidR="00AA5860" w:rsidRPr="008816B9" w:rsidRDefault="00AA5860" w:rsidP="00EF622A">
                          <w:pPr>
                            <w:rPr>
                              <w:sz w:val="20"/>
                              <w:szCs w:val="20"/>
                            </w:rPr>
                          </w:pPr>
                        </w:p>
                        <w:p w14:paraId="7251C79E" w14:textId="77777777" w:rsidR="00AA5860" w:rsidRPr="008816B9" w:rsidRDefault="00AA5860" w:rsidP="00EF622A">
                          <w:pPr>
                            <w:rPr>
                              <w:rFonts w:cs="Calibri"/>
                              <w:color w:val="002060"/>
                              <w:sz w:val="20"/>
                              <w:szCs w:val="20"/>
                            </w:rPr>
                          </w:pPr>
                          <w:r w:rsidRPr="008816B9">
                            <w:rPr>
                              <w:rFonts w:cs="Calibri"/>
                              <w:b/>
                              <w:bCs/>
                              <w:color w:val="002060"/>
                              <w:sz w:val="20"/>
                              <w:szCs w:val="20"/>
                              <w:shd w:val="clear" w:color="auto" w:fill="FFFFFF"/>
                            </w:rPr>
                            <w:t>Honour based abuse, forced marriage and female genital mutilation require an immediate referral to MASH</w:t>
                          </w:r>
                        </w:p>
                        <w:p w14:paraId="4663DCF4" w14:textId="77777777" w:rsidR="00AA5860" w:rsidRPr="008816B9" w:rsidRDefault="00AA5860" w:rsidP="00EF622A">
                          <w:pPr>
                            <w:rPr>
                              <w:sz w:val="20"/>
                              <w:szCs w:val="20"/>
                            </w:rPr>
                          </w:pPr>
                        </w:p>
                        <w:p w14:paraId="64036B88" w14:textId="3866B5F5" w:rsidR="009D7AF3" w:rsidRDefault="00D4446E" w:rsidP="00EF622A">
                          <w:pPr>
                            <w:rPr>
                              <w:sz w:val="20"/>
                              <w:szCs w:val="20"/>
                            </w:rPr>
                          </w:pPr>
                          <w:r>
                            <w:rPr>
                              <w:sz w:val="20"/>
                              <w:szCs w:val="20"/>
                            </w:rPr>
                            <w:t xml:space="preserve">Signpost </w:t>
                          </w:r>
                          <w:r w:rsidRPr="008816B9">
                            <w:rPr>
                              <w:sz w:val="20"/>
                              <w:szCs w:val="20"/>
                            </w:rPr>
                            <w:t>the</w:t>
                          </w:r>
                          <w:r w:rsidR="00647F94" w:rsidRPr="008816B9">
                            <w:rPr>
                              <w:sz w:val="20"/>
                              <w:szCs w:val="20"/>
                            </w:rPr>
                            <w:t xml:space="preserve"> patient</w:t>
                          </w:r>
                          <w:r w:rsidR="002519AE">
                            <w:rPr>
                              <w:sz w:val="20"/>
                              <w:szCs w:val="20"/>
                            </w:rPr>
                            <w:t xml:space="preserve"> to</w:t>
                          </w:r>
                          <w:r w:rsidR="009D7AF3">
                            <w:rPr>
                              <w:sz w:val="20"/>
                              <w:szCs w:val="20"/>
                            </w:rPr>
                            <w:t xml:space="preserve"> appropriate services:</w:t>
                          </w:r>
                        </w:p>
                        <w:p w14:paraId="575F5297" w14:textId="77777777" w:rsidR="00D4446E" w:rsidRDefault="00D4446E" w:rsidP="00EF622A">
                          <w:pPr>
                            <w:rPr>
                              <w:sz w:val="20"/>
                              <w:szCs w:val="20"/>
                            </w:rPr>
                          </w:pPr>
                        </w:p>
                        <w:p w14:paraId="00204D7E" w14:textId="2561D8D7" w:rsidR="003E1744" w:rsidRDefault="009D7AF3" w:rsidP="00EF622A">
                          <w:pPr>
                            <w:rPr>
                              <w:rFonts w:ascii="Arial" w:hAnsi="Arial"/>
                              <w:sz w:val="18"/>
                              <w:szCs w:val="18"/>
                            </w:rPr>
                          </w:pPr>
                          <w:r>
                            <w:rPr>
                              <w:sz w:val="20"/>
                              <w:szCs w:val="20"/>
                            </w:rPr>
                            <w:t xml:space="preserve">Norfolk  </w:t>
                          </w:r>
                          <w:hyperlink r:id="rId37" w:history="1">
                            <w:r w:rsidR="006A34C9" w:rsidRPr="001B3954">
                              <w:rPr>
                                <w:rStyle w:val="Hyperlink"/>
                                <w:sz w:val="18"/>
                                <w:szCs w:val="18"/>
                              </w:rPr>
                              <w:t>Get help now - Norfolk County Council</w:t>
                            </w:r>
                          </w:hyperlink>
                          <w:r w:rsidR="006A34C9" w:rsidRPr="001B3954">
                            <w:rPr>
                              <w:rFonts w:ascii="Arial" w:hAnsi="Arial"/>
                              <w:sz w:val="18"/>
                              <w:szCs w:val="18"/>
                            </w:rPr>
                            <w:t xml:space="preserve"> </w:t>
                          </w:r>
                        </w:p>
                        <w:p w14:paraId="35C8835A" w14:textId="66529C32" w:rsidR="009D7AF3" w:rsidRPr="009D7AF3" w:rsidRDefault="009D7AF3" w:rsidP="00EF622A">
                          <w:pPr>
                            <w:rPr>
                              <w:sz w:val="20"/>
                              <w:szCs w:val="20"/>
                            </w:rPr>
                          </w:pPr>
                          <w:r>
                            <w:rPr>
                              <w:rFonts w:ascii="Arial" w:hAnsi="Arial"/>
                              <w:sz w:val="18"/>
                              <w:szCs w:val="18"/>
                            </w:rPr>
                            <w:t xml:space="preserve">Suffolk   </w:t>
                          </w:r>
                          <w:hyperlink r:id="rId38" w:history="1">
                            <w:r w:rsidRPr="009D7AF3">
                              <w:rPr>
                                <w:rStyle w:val="Hyperlink"/>
                                <w:sz w:val="18"/>
                                <w:szCs w:val="18"/>
                              </w:rPr>
                              <w:t>Domestic abuse and sexual violence | Suffolk County Council</w:t>
                            </w:r>
                          </w:hyperlink>
                        </w:p>
                        <w:p w14:paraId="72498DDF" w14:textId="77777777" w:rsidR="00EF622A" w:rsidRPr="008816B9" w:rsidRDefault="00EF622A">
                          <w:pPr>
                            <w:rPr>
                              <w:sz w:val="22"/>
                              <w:szCs w:val="22"/>
                            </w:rPr>
                          </w:pPr>
                        </w:p>
                      </w:txbxContent>
                    </v:textbox>
                  </v:shape>
                  <v:shape id="Text Box 18" o:spid="_x0000_s1033" type="#_x0000_t202" style="position:absolute;left:1208;top:12822;width:9247;height:2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19FA7A22" w14:textId="77777777" w:rsidR="00EF622A" w:rsidRPr="00753183" w:rsidRDefault="00EF622A" w:rsidP="00EF622A">
                          <w:pPr>
                            <w:jc w:val="center"/>
                            <w:rPr>
                              <w:b/>
                              <w:color w:val="002060"/>
                              <w:sz w:val="23"/>
                              <w:szCs w:val="23"/>
                            </w:rPr>
                          </w:pPr>
                          <w:r w:rsidRPr="00753183">
                            <w:rPr>
                              <w:b/>
                              <w:color w:val="002060"/>
                              <w:sz w:val="23"/>
                              <w:szCs w:val="23"/>
                            </w:rPr>
                            <w:t>RECORD</w:t>
                          </w:r>
                        </w:p>
                        <w:p w14:paraId="392C38E1" w14:textId="77777777" w:rsidR="00EF622A" w:rsidRPr="00270928" w:rsidRDefault="00EF622A" w:rsidP="00FC44CB">
                          <w:pPr>
                            <w:numPr>
                              <w:ilvl w:val="0"/>
                              <w:numId w:val="35"/>
                            </w:numPr>
                            <w:jc w:val="left"/>
                            <w:rPr>
                              <w:sz w:val="23"/>
                              <w:szCs w:val="23"/>
                            </w:rPr>
                          </w:pPr>
                          <w:r w:rsidRPr="00270928">
                            <w:rPr>
                              <w:sz w:val="23"/>
                              <w:szCs w:val="23"/>
                            </w:rPr>
                            <w:t>Consent to share information (or not) and ensure information is shared appropriately</w:t>
                          </w:r>
                        </w:p>
                        <w:p w14:paraId="708ED100" w14:textId="00BBF8F0" w:rsidR="00EF622A" w:rsidRPr="00270928" w:rsidRDefault="00EF622A" w:rsidP="00FC44CB">
                          <w:pPr>
                            <w:numPr>
                              <w:ilvl w:val="0"/>
                              <w:numId w:val="35"/>
                            </w:numPr>
                            <w:jc w:val="left"/>
                            <w:rPr>
                              <w:sz w:val="23"/>
                              <w:szCs w:val="23"/>
                            </w:rPr>
                          </w:pPr>
                          <w:r w:rsidRPr="00270928">
                            <w:rPr>
                              <w:sz w:val="23"/>
                              <w:szCs w:val="23"/>
                            </w:rPr>
                            <w:t>Explain the need to document domestic abuse</w:t>
                          </w:r>
                          <w:r w:rsidR="00B837D5">
                            <w:rPr>
                              <w:sz w:val="23"/>
                              <w:szCs w:val="23"/>
                            </w:rPr>
                            <w:t xml:space="preserve"> and </w:t>
                          </w:r>
                          <w:r w:rsidRPr="00270928">
                            <w:rPr>
                              <w:sz w:val="23"/>
                              <w:szCs w:val="23"/>
                            </w:rPr>
                            <w:t>any injuries for purposes of evidence</w:t>
                          </w:r>
                        </w:p>
                        <w:p w14:paraId="31F4CEDC" w14:textId="68E93631" w:rsidR="00EF622A" w:rsidRDefault="00EF622A" w:rsidP="00FC44CB">
                          <w:pPr>
                            <w:numPr>
                              <w:ilvl w:val="0"/>
                              <w:numId w:val="35"/>
                            </w:numPr>
                            <w:jc w:val="left"/>
                            <w:rPr>
                              <w:sz w:val="23"/>
                              <w:szCs w:val="23"/>
                            </w:rPr>
                          </w:pPr>
                          <w:r w:rsidRPr="00270928">
                            <w:rPr>
                              <w:sz w:val="23"/>
                              <w:szCs w:val="23"/>
                            </w:rPr>
                            <w:t>Use appropriate code in patient notes to indicate domestic violence – indicate risk level, if know</w:t>
                          </w:r>
                          <w:r w:rsidR="00222A02">
                            <w:rPr>
                              <w:sz w:val="23"/>
                              <w:szCs w:val="23"/>
                            </w:rPr>
                            <w:t>n</w:t>
                          </w:r>
                        </w:p>
                        <w:p w14:paraId="197145E4" w14:textId="2B7AC472" w:rsidR="003839F5" w:rsidRPr="003839F5" w:rsidRDefault="00061282" w:rsidP="003839F5">
                          <w:pPr>
                            <w:ind w:left="360"/>
                            <w:jc w:val="left"/>
                            <w:rPr>
                              <w:color w:val="auto"/>
                              <w:sz w:val="23"/>
                              <w:szCs w:val="23"/>
                            </w:rPr>
                          </w:pPr>
                          <w:hyperlink r:id="rId39" w:history="1">
                            <w:r w:rsidR="00870D38" w:rsidRPr="00BD3CAE">
                              <w:rPr>
                                <w:rStyle w:val="Hyperlink"/>
                                <w:rFonts w:ascii="Calibri" w:hAnsi="Calibri"/>
                                <w:sz w:val="23"/>
                                <w:szCs w:val="23"/>
                              </w:rPr>
                              <w:t>https://elearning.rcgp.org.uk/pluginfile.php/170659/mod_book/chapter/376/RCGP-Safeguarding-Coding-Information-June-2017.pdf</w:t>
                            </w:r>
                          </w:hyperlink>
                        </w:p>
                        <w:p w14:paraId="17B08A18" w14:textId="735EDDD6" w:rsidR="00EF622A" w:rsidRPr="00753183" w:rsidRDefault="00EF622A" w:rsidP="00FC44CB">
                          <w:pPr>
                            <w:numPr>
                              <w:ilvl w:val="0"/>
                              <w:numId w:val="35"/>
                            </w:numPr>
                            <w:jc w:val="left"/>
                            <w:rPr>
                              <w:color w:val="auto"/>
                              <w:sz w:val="23"/>
                              <w:szCs w:val="23"/>
                            </w:rPr>
                          </w:pPr>
                          <w:r w:rsidRPr="00270928">
                            <w:rPr>
                              <w:sz w:val="23"/>
                              <w:szCs w:val="23"/>
                            </w:rPr>
                            <w:t xml:space="preserve">Ensure </w:t>
                          </w:r>
                          <w:r w:rsidR="009D7AF3">
                            <w:rPr>
                              <w:sz w:val="23"/>
                              <w:szCs w:val="23"/>
                            </w:rPr>
                            <w:t>person</w:t>
                          </w:r>
                          <w:r w:rsidRPr="00270928">
                            <w:rPr>
                              <w:sz w:val="23"/>
                              <w:szCs w:val="23"/>
                            </w:rPr>
                            <w:t xml:space="preserve"> is se</w:t>
                          </w:r>
                          <w:r w:rsidR="00E10197">
                            <w:rPr>
                              <w:sz w:val="23"/>
                              <w:szCs w:val="23"/>
                            </w:rPr>
                            <w:t>en alone at future</w:t>
                          </w:r>
                          <w:r w:rsidR="009D7AF3">
                            <w:rPr>
                              <w:sz w:val="23"/>
                              <w:szCs w:val="23"/>
                            </w:rPr>
                            <w:t xml:space="preserve"> contacts</w:t>
                          </w:r>
                          <w:r w:rsidR="00753183">
                            <w:rPr>
                              <w:color w:val="auto"/>
                              <w:sz w:val="23"/>
                              <w:szCs w:val="23"/>
                            </w:rPr>
                            <w:t>.</w:t>
                          </w:r>
                          <w:r w:rsidR="00E10197" w:rsidRPr="00E10197">
                            <w:rPr>
                              <w:color w:val="FF0000"/>
                              <w:sz w:val="23"/>
                              <w:szCs w:val="23"/>
                            </w:rPr>
                            <w:t xml:space="preserve"> </w:t>
                          </w:r>
                          <w:r w:rsidR="00753183" w:rsidRPr="00753183">
                            <w:rPr>
                              <w:color w:val="auto"/>
                              <w:sz w:val="23"/>
                              <w:szCs w:val="23"/>
                            </w:rPr>
                            <w:t>C</w:t>
                          </w:r>
                          <w:r w:rsidR="00E10197" w:rsidRPr="00753183">
                            <w:rPr>
                              <w:color w:val="auto"/>
                              <w:sz w:val="23"/>
                              <w:szCs w:val="23"/>
                            </w:rPr>
                            <w:t>onsider flagging the records so staff aware</w:t>
                          </w:r>
                        </w:p>
                        <w:p w14:paraId="3FF46F47" w14:textId="7A1CC47D" w:rsidR="00EF622A" w:rsidRPr="006624D9" w:rsidRDefault="00E10197" w:rsidP="006624D9">
                          <w:pPr>
                            <w:numPr>
                              <w:ilvl w:val="0"/>
                              <w:numId w:val="35"/>
                            </w:numPr>
                            <w:jc w:val="left"/>
                            <w:rPr>
                              <w:color w:val="auto"/>
                              <w:sz w:val="23"/>
                              <w:szCs w:val="23"/>
                            </w:rPr>
                          </w:pPr>
                          <w:r>
                            <w:rPr>
                              <w:color w:val="auto"/>
                              <w:sz w:val="23"/>
                              <w:szCs w:val="23"/>
                            </w:rPr>
                            <w:t xml:space="preserve">Liaise with </w:t>
                          </w:r>
                          <w:r w:rsidR="006624D9">
                            <w:rPr>
                              <w:color w:val="auto"/>
                              <w:sz w:val="23"/>
                              <w:szCs w:val="23"/>
                            </w:rPr>
                            <w:t xml:space="preserve">designated </w:t>
                          </w:r>
                          <w:r>
                            <w:rPr>
                              <w:color w:val="auto"/>
                              <w:sz w:val="23"/>
                              <w:szCs w:val="23"/>
                            </w:rPr>
                            <w:t>practice</w:t>
                          </w:r>
                          <w:r w:rsidR="006624D9">
                            <w:rPr>
                              <w:color w:val="auto"/>
                              <w:sz w:val="23"/>
                              <w:szCs w:val="23"/>
                            </w:rPr>
                            <w:t xml:space="preserve"> leads; i</w:t>
                          </w:r>
                          <w:r w:rsidR="00EF622A" w:rsidRPr="006624D9">
                            <w:rPr>
                              <w:sz w:val="23"/>
                              <w:szCs w:val="23"/>
                            </w:rPr>
                            <w:t>f high risk, liaise with MARAC co-ordinator</w:t>
                          </w:r>
                          <w:r w:rsidR="00A76651">
                            <w:rPr>
                              <w:sz w:val="23"/>
                              <w:szCs w:val="23"/>
                            </w:rPr>
                            <w:t xml:space="preserve"> (</w:t>
                          </w:r>
                          <w:r w:rsidR="00870D38">
                            <w:rPr>
                              <w:sz w:val="23"/>
                              <w:szCs w:val="23"/>
                            </w:rPr>
                            <w:t xml:space="preserve">see table </w:t>
                          </w:r>
                          <w:r w:rsidR="00097A83">
                            <w:rPr>
                              <w:sz w:val="23"/>
                              <w:szCs w:val="23"/>
                            </w:rPr>
                            <w:t>1</w:t>
                          </w:r>
                          <w:r w:rsidR="00870D38">
                            <w:rPr>
                              <w:sz w:val="23"/>
                              <w:szCs w:val="23"/>
                            </w:rPr>
                            <w:t>)</w:t>
                          </w:r>
                        </w:p>
                        <w:p w14:paraId="3B777261" w14:textId="6C728FFD" w:rsidR="009D7AF3" w:rsidRDefault="009D7AF3" w:rsidP="009D7AF3">
                          <w:pPr>
                            <w:jc w:val="left"/>
                            <w:rPr>
                              <w:sz w:val="23"/>
                              <w:szCs w:val="23"/>
                            </w:rPr>
                          </w:pPr>
                        </w:p>
                        <w:p w14:paraId="1F5DCA1E" w14:textId="77777777" w:rsidR="00D167A7" w:rsidRDefault="00D167A7" w:rsidP="00A56961">
                          <w:pPr>
                            <w:ind w:left="360"/>
                            <w:jc w:val="left"/>
                            <w:rPr>
                              <w:sz w:val="23"/>
                              <w:szCs w:val="23"/>
                            </w:rPr>
                          </w:pPr>
                        </w:p>
                        <w:p w14:paraId="6C1F93C6" w14:textId="77777777" w:rsidR="00D167A7" w:rsidRPr="00270928" w:rsidRDefault="00D167A7" w:rsidP="00FC44CB">
                          <w:pPr>
                            <w:numPr>
                              <w:ilvl w:val="0"/>
                              <w:numId w:val="35"/>
                            </w:numPr>
                            <w:jc w:val="left"/>
                            <w:rPr>
                              <w:sz w:val="23"/>
                              <w:szCs w:val="23"/>
                            </w:rPr>
                          </w:pP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9" o:spid="_x0000_s1034" type="#_x0000_t66" style="position:absolute;left:4042;top:4469;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" fillcolor="silver"/>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0" o:spid="_x0000_s1035" type="#_x0000_t67" style="position:absolute;left:1955;top:5394;width:765;height:1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" fillcolor="silver"/>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36" type="#_x0000_t13" style="position:absolute;left:4056;top:6917;width:654;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" fillcolor="silver"/>
                  <v:shape id="AutoShape 22" o:spid="_x0000_s1037" type="#_x0000_t67" style="position:absolute;left:5325;top:12387;width:748;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" fillcolor="silver"/>
                  <v:shape id="AutoShape 23" o:spid="_x0000_s1038" type="#_x0000_t67" style="position:absolute;left:5322;top:9344;width:748;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" fillcolor="silver"/>
                  <v:shape id="AutoShape 24" o:spid="_x0000_s1039" type="#_x0000_t13" style="position:absolute;left:4056;top:8239;width:654;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" fillcolor="silver"/>
                  <v:shape id="AutoShape 25" o:spid="_x0000_s1040" type="#_x0000_t67" style="position:absolute;left:1582;top:9344;width:748;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" fillcolor="silver"/>
                </v:group>
                <v:shape id="Text Box 26" o:spid="_x0000_s1041" type="#_x0000_t202" style="position:absolute;left:5134;top:5112;width:561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14:paraId="2C979D46" w14:textId="77777777" w:rsidR="00EF622A" w:rsidRPr="00753183" w:rsidRDefault="00EF622A" w:rsidP="00EF622A">
                        <w:pPr>
                          <w:jc w:val="center"/>
                          <w:rPr>
                            <w:color w:val="002060"/>
                            <w:sz w:val="23"/>
                            <w:szCs w:val="23"/>
                          </w:rPr>
                        </w:pPr>
                        <w:r w:rsidRPr="00753183">
                          <w:rPr>
                            <w:b/>
                            <w:color w:val="002060"/>
                            <w:sz w:val="23"/>
                            <w:szCs w:val="23"/>
                          </w:rPr>
                          <w:t>IF YES – TAKE IMMEDIATE ACTION</w:t>
                        </w:r>
                      </w:p>
                      <w:p w14:paraId="4F795F98" w14:textId="77777777" w:rsidR="00EF622A" w:rsidRPr="00270928" w:rsidRDefault="00EF622A" w:rsidP="00EF622A">
                        <w:pPr>
                          <w:rPr>
                            <w:sz w:val="23"/>
                            <w:szCs w:val="23"/>
                          </w:rPr>
                        </w:pPr>
                        <w:r w:rsidRPr="00270928">
                          <w:rPr>
                            <w:sz w:val="23"/>
                            <w:szCs w:val="23"/>
                          </w:rPr>
                          <w:t xml:space="preserve">Contact local police on 999 </w:t>
                        </w:r>
                        <w:r w:rsidRPr="00270928">
                          <w:rPr>
                            <w:b/>
                            <w:sz w:val="23"/>
                            <w:szCs w:val="23"/>
                          </w:rPr>
                          <w:t>AND</w:t>
                        </w:r>
                        <w:r w:rsidRPr="00270928">
                          <w:rPr>
                            <w:sz w:val="23"/>
                            <w:szCs w:val="23"/>
                          </w:rPr>
                          <w:t xml:space="preserve"> initiate child protection / adult safeguarding procedures</w:t>
                        </w:r>
                      </w:p>
                    </w:txbxContent>
                  </v:textbox>
                </v:shape>
                <v:shape id="Text Box 27" o:spid="_x0000_s1042" type="#_x0000_t202" style="position:absolute;left:5134;top:6420;width:561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24355B09" w14:textId="5F01FAE5" w:rsidR="00EF622A" w:rsidRPr="00753183" w:rsidRDefault="00EF622A" w:rsidP="00EF622A">
                        <w:pPr>
                          <w:rPr>
                            <w:color w:val="002060"/>
                            <w:sz w:val="23"/>
                            <w:szCs w:val="23"/>
                          </w:rPr>
                        </w:pPr>
                        <w:r w:rsidRPr="00753183">
                          <w:rPr>
                            <w:b/>
                            <w:color w:val="002060"/>
                            <w:sz w:val="23"/>
                            <w:szCs w:val="23"/>
                          </w:rPr>
                          <w:t xml:space="preserve">IF YES - TALK TO </w:t>
                        </w:r>
                        <w:r w:rsidR="009D7AF3">
                          <w:rPr>
                            <w:b/>
                            <w:color w:val="002060"/>
                            <w:sz w:val="23"/>
                            <w:szCs w:val="23"/>
                          </w:rPr>
                          <w:t>PERSON</w:t>
                        </w:r>
                        <w:r w:rsidRPr="00753183">
                          <w:rPr>
                            <w:b/>
                            <w:color w:val="002060"/>
                            <w:sz w:val="23"/>
                            <w:szCs w:val="23"/>
                          </w:rPr>
                          <w:t xml:space="preserve"> ABOUT RISKS TO CHILDREN</w:t>
                        </w:r>
                        <w:r w:rsidR="0081732B" w:rsidRPr="00753183">
                          <w:rPr>
                            <w:b/>
                            <w:color w:val="002060"/>
                            <w:sz w:val="23"/>
                            <w:szCs w:val="23"/>
                          </w:rPr>
                          <w:t xml:space="preserve"> AND VULNERABLE ADULTS</w:t>
                        </w:r>
                      </w:p>
                      <w:p w14:paraId="2DF23320" w14:textId="77777777" w:rsidR="00EF622A" w:rsidRPr="00270928" w:rsidRDefault="0081732B" w:rsidP="00EF622A">
                        <w:pPr>
                          <w:rPr>
                            <w:sz w:val="23"/>
                            <w:szCs w:val="23"/>
                          </w:rPr>
                        </w:pPr>
                        <w:r>
                          <w:rPr>
                            <w:sz w:val="23"/>
                            <w:szCs w:val="23"/>
                          </w:rPr>
                          <w:t xml:space="preserve">If </w:t>
                        </w:r>
                        <w:r w:rsidR="00EF622A" w:rsidRPr="00270928">
                          <w:rPr>
                            <w:sz w:val="23"/>
                            <w:szCs w:val="23"/>
                          </w:rPr>
                          <w:t>at risk:</w:t>
                        </w:r>
                      </w:p>
                      <w:p w14:paraId="3FA017B6" w14:textId="77777777" w:rsidR="00EF622A" w:rsidRPr="00270928" w:rsidRDefault="00EF622A" w:rsidP="00EF622A">
                        <w:pPr>
                          <w:rPr>
                            <w:sz w:val="23"/>
                            <w:szCs w:val="23"/>
                          </w:rPr>
                        </w:pPr>
                        <w:r w:rsidRPr="00270928">
                          <w:rPr>
                            <w:sz w:val="23"/>
                            <w:szCs w:val="23"/>
                          </w:rPr>
                          <w:t>Initiate child protection</w:t>
                        </w:r>
                        <w:r w:rsidR="0081732B">
                          <w:rPr>
                            <w:sz w:val="23"/>
                            <w:szCs w:val="23"/>
                          </w:rPr>
                          <w:t xml:space="preserve">/adult safeguarding </w:t>
                        </w:r>
                        <w:r w:rsidRPr="00270928">
                          <w:rPr>
                            <w:sz w:val="23"/>
                            <w:szCs w:val="23"/>
                          </w:rPr>
                          <w:t>procedures</w:t>
                        </w:r>
                      </w:p>
                    </w:txbxContent>
                  </v:textbox>
                </v:shape>
                <w10:anchorlock/>
              </v:group>
            </w:pict>
          </mc:Fallback>
        </mc:AlternateContent>
      </w:r>
    </w:p>
    <w:p w14:paraId="02F694C5" w14:textId="77777777" w:rsidR="00EF622A" w:rsidRPr="00E20AA6" w:rsidRDefault="00EF622A" w:rsidP="00C1463F">
      <w:pPr>
        <w:jc w:val="left"/>
        <w:rPr>
          <w:rFonts w:ascii="Arial" w:hAnsi="Arial"/>
        </w:rPr>
      </w:pPr>
    </w:p>
    <w:p w14:paraId="57BD74D0" w14:textId="1612B8F5" w:rsidR="00BC3524" w:rsidRPr="00E20AA6" w:rsidRDefault="00BC3524" w:rsidP="00C1463F">
      <w:pPr>
        <w:jc w:val="left"/>
        <w:rPr>
          <w:rFonts w:ascii="Arial" w:hAnsi="Arial"/>
          <w:b/>
          <w:color w:val="1F497D"/>
          <w:u w:val="single"/>
        </w:rPr>
      </w:pPr>
      <w:r w:rsidRPr="00E20AA6">
        <w:rPr>
          <w:rFonts w:ascii="Arial" w:hAnsi="Arial"/>
          <w:b/>
          <w:color w:val="1F497D"/>
          <w:u w:val="single"/>
        </w:rPr>
        <w:lastRenderedPageBreak/>
        <w:t xml:space="preserve">Chapter </w:t>
      </w:r>
      <w:r w:rsidR="00E96B79" w:rsidRPr="00E20AA6">
        <w:rPr>
          <w:rFonts w:ascii="Arial" w:hAnsi="Arial"/>
          <w:b/>
          <w:color w:val="1F497D"/>
          <w:u w:val="single"/>
        </w:rPr>
        <w:t>2</w:t>
      </w:r>
      <w:r w:rsidR="00E20AA6" w:rsidRPr="00E20AA6">
        <w:rPr>
          <w:rFonts w:ascii="Arial" w:hAnsi="Arial"/>
          <w:b/>
          <w:color w:val="1F497D"/>
          <w:u w:val="single"/>
        </w:rPr>
        <w:t xml:space="preserve"> </w:t>
      </w:r>
      <w:r w:rsidRPr="00E20AA6">
        <w:rPr>
          <w:rFonts w:ascii="Arial" w:hAnsi="Arial"/>
          <w:b/>
          <w:color w:val="1F497D"/>
          <w:u w:val="single"/>
        </w:rPr>
        <w:t>Domestic Abuse Policy – Protecting Our Staff</w:t>
      </w:r>
    </w:p>
    <w:p w14:paraId="1A372BA7" w14:textId="77777777" w:rsidR="004F4254" w:rsidRPr="00E20AA6" w:rsidRDefault="004F4254" w:rsidP="00C1463F">
      <w:pPr>
        <w:jc w:val="left"/>
        <w:rPr>
          <w:rFonts w:ascii="Arial" w:hAnsi="Arial"/>
          <w:b/>
          <w:u w:val="single"/>
        </w:rPr>
      </w:pPr>
    </w:p>
    <w:p w14:paraId="51926236" w14:textId="77777777" w:rsidR="002200D2" w:rsidRPr="00E20AA6" w:rsidRDefault="007D6080" w:rsidP="00C1463F">
      <w:pPr>
        <w:jc w:val="left"/>
        <w:rPr>
          <w:rFonts w:ascii="Arial" w:hAnsi="Arial"/>
          <w:b/>
          <w:color w:val="1F497D"/>
          <w:u w:val="single"/>
        </w:rPr>
      </w:pPr>
      <w:r w:rsidRPr="00E20AA6">
        <w:rPr>
          <w:rFonts w:ascii="Arial" w:hAnsi="Arial"/>
          <w:b/>
          <w:color w:val="1F497D"/>
          <w:u w:val="single"/>
        </w:rPr>
        <w:t>2</w:t>
      </w:r>
      <w:r w:rsidR="002200D2" w:rsidRPr="00E20AA6">
        <w:rPr>
          <w:rFonts w:ascii="Arial" w:hAnsi="Arial"/>
          <w:b/>
          <w:color w:val="1F497D"/>
          <w:u w:val="single"/>
        </w:rPr>
        <w:t>.1 Introduction</w:t>
      </w:r>
    </w:p>
    <w:p w14:paraId="77CE8276" w14:textId="77777777" w:rsidR="002200D2" w:rsidRPr="00E20AA6" w:rsidRDefault="002200D2" w:rsidP="00C1463F">
      <w:pPr>
        <w:jc w:val="left"/>
        <w:rPr>
          <w:rFonts w:ascii="Arial" w:hAnsi="Arial"/>
          <w:b/>
          <w:color w:val="1F497D"/>
          <w:u w:val="single"/>
        </w:rPr>
      </w:pPr>
    </w:p>
    <w:p w14:paraId="486FE8B2" w14:textId="4FB22BA3" w:rsidR="00AD48C8" w:rsidRPr="00E20AA6" w:rsidRDefault="008A1DF9" w:rsidP="00C1463F">
      <w:pPr>
        <w:pStyle w:val="Default"/>
        <w:jc w:val="left"/>
        <w:rPr>
          <w:rFonts w:ascii="Arial" w:hAnsi="Arial" w:cs="Arial"/>
        </w:rPr>
      </w:pPr>
      <w:r w:rsidRPr="00E20AA6">
        <w:rPr>
          <w:rFonts w:ascii="Arial" w:hAnsi="Arial" w:cs="Arial"/>
        </w:rPr>
        <w:t xml:space="preserve">This </w:t>
      </w:r>
      <w:r w:rsidR="00AD48C8" w:rsidRPr="00E20AA6">
        <w:rPr>
          <w:rFonts w:ascii="Arial" w:hAnsi="Arial" w:cs="Arial"/>
        </w:rPr>
        <w:t xml:space="preserve">chapter </w:t>
      </w:r>
      <w:r w:rsidRPr="00E20AA6">
        <w:rPr>
          <w:rFonts w:ascii="Arial" w:hAnsi="Arial" w:cs="Arial"/>
        </w:rPr>
        <w:t>provides guidance to the practice on responding effectively to staff</w:t>
      </w:r>
      <w:r w:rsidR="00B549B3">
        <w:rPr>
          <w:rFonts w:ascii="Arial" w:hAnsi="Arial" w:cs="Arial"/>
        </w:rPr>
        <w:t xml:space="preserve"> </w:t>
      </w:r>
      <w:r w:rsidR="007C3F14" w:rsidRPr="00E20AA6">
        <w:rPr>
          <w:rFonts w:ascii="Arial" w:hAnsi="Arial" w:cs="Arial"/>
        </w:rPr>
        <w:t>who</w:t>
      </w:r>
      <w:r w:rsidRPr="00E20AA6">
        <w:rPr>
          <w:rFonts w:ascii="Arial" w:hAnsi="Arial" w:cs="Arial"/>
        </w:rPr>
        <w:t xml:space="preserve"> are experiencing or have experienced domestic abuse</w:t>
      </w:r>
      <w:r w:rsidR="00AD48C8" w:rsidRPr="00E20AA6">
        <w:rPr>
          <w:rFonts w:ascii="Arial" w:hAnsi="Arial" w:cs="Arial"/>
        </w:rPr>
        <w:t xml:space="preserve"> and the approach we will take where there are concerns that an employee may be the perpetrator of domestic abuse.</w:t>
      </w:r>
    </w:p>
    <w:p w14:paraId="083ECA03" w14:textId="77777777" w:rsidR="002200D2" w:rsidRPr="00E20AA6" w:rsidRDefault="002200D2" w:rsidP="00C1463F">
      <w:pPr>
        <w:jc w:val="left"/>
        <w:rPr>
          <w:rFonts w:ascii="Arial" w:hAnsi="Arial"/>
          <w:b/>
          <w:color w:val="1F497D"/>
          <w:u w:val="single"/>
        </w:rPr>
      </w:pPr>
    </w:p>
    <w:p w14:paraId="6BD8844B" w14:textId="77777777" w:rsidR="008A1DF9" w:rsidRPr="00E20AA6" w:rsidRDefault="007D6080" w:rsidP="00C1463F">
      <w:pPr>
        <w:jc w:val="left"/>
        <w:rPr>
          <w:rFonts w:ascii="Arial" w:hAnsi="Arial"/>
          <w:b/>
          <w:color w:val="1F497D"/>
          <w:u w:val="single"/>
        </w:rPr>
      </w:pPr>
      <w:r w:rsidRPr="00E20AA6">
        <w:rPr>
          <w:rFonts w:ascii="Arial" w:hAnsi="Arial"/>
          <w:b/>
          <w:color w:val="1F497D"/>
          <w:u w:val="single"/>
        </w:rPr>
        <w:t>2</w:t>
      </w:r>
      <w:r w:rsidR="008A1DF9" w:rsidRPr="00E20AA6">
        <w:rPr>
          <w:rFonts w:ascii="Arial" w:hAnsi="Arial"/>
          <w:b/>
          <w:color w:val="1F497D"/>
          <w:u w:val="single"/>
        </w:rPr>
        <w:t>.2 Background</w:t>
      </w:r>
    </w:p>
    <w:p w14:paraId="6C581BB8" w14:textId="77777777" w:rsidR="008A1DF9" w:rsidRPr="00E20AA6" w:rsidRDefault="008A1DF9" w:rsidP="00C1463F">
      <w:pPr>
        <w:pStyle w:val="Default"/>
        <w:jc w:val="left"/>
        <w:rPr>
          <w:rFonts w:ascii="Arial" w:hAnsi="Arial" w:cs="Arial"/>
        </w:rPr>
      </w:pPr>
    </w:p>
    <w:p w14:paraId="0B2C4008" w14:textId="4DDA47D7" w:rsidR="00670056" w:rsidRPr="00E20AA6" w:rsidRDefault="008A1DF9" w:rsidP="00C1463F">
      <w:pPr>
        <w:jc w:val="left"/>
        <w:rPr>
          <w:rFonts w:ascii="Arial" w:hAnsi="Arial"/>
        </w:rPr>
      </w:pPr>
      <w:r w:rsidRPr="00E20AA6">
        <w:rPr>
          <w:rFonts w:ascii="Arial" w:hAnsi="Arial"/>
        </w:rPr>
        <w:t xml:space="preserve">The practice recognises that its employees </w:t>
      </w:r>
      <w:r w:rsidR="00AD48C8" w:rsidRPr="00E20AA6">
        <w:rPr>
          <w:rFonts w:ascii="Arial" w:hAnsi="Arial"/>
        </w:rPr>
        <w:t xml:space="preserve">may </w:t>
      </w:r>
      <w:r w:rsidRPr="00E20AA6">
        <w:rPr>
          <w:rFonts w:ascii="Arial" w:hAnsi="Arial"/>
        </w:rPr>
        <w:t>be amongst those affected by domestic abuse</w:t>
      </w:r>
      <w:r w:rsidR="00AD48C8" w:rsidRPr="00E20AA6">
        <w:rPr>
          <w:rFonts w:ascii="Arial" w:hAnsi="Arial"/>
        </w:rPr>
        <w:t xml:space="preserve">. </w:t>
      </w:r>
      <w:r w:rsidR="00995097" w:rsidRPr="00E20AA6">
        <w:rPr>
          <w:rFonts w:ascii="Arial" w:hAnsi="Arial"/>
        </w:rPr>
        <w:t>It has</w:t>
      </w:r>
      <w:r w:rsidRPr="00E20AA6">
        <w:rPr>
          <w:rFonts w:ascii="Arial" w:hAnsi="Arial"/>
        </w:rPr>
        <w:t xml:space="preserve"> a ‘zero tolerance’ position on domestic abuse and is committed to ensuring that any employee who is the victim of domestic abuse has the right to raise the issue with their employer in the knowledge that they will receive appropriate support and assistance.  </w:t>
      </w:r>
    </w:p>
    <w:p w14:paraId="3BA132D2" w14:textId="77777777" w:rsidR="008A1DF9" w:rsidRPr="00E20AA6" w:rsidRDefault="008A1DF9" w:rsidP="00C1463F">
      <w:pPr>
        <w:jc w:val="left"/>
        <w:rPr>
          <w:rFonts w:ascii="Arial" w:hAnsi="Arial"/>
        </w:rPr>
      </w:pPr>
    </w:p>
    <w:p w14:paraId="322779CE" w14:textId="77777777" w:rsidR="008A1DF9" w:rsidRPr="00E20AA6" w:rsidRDefault="008A1DF9" w:rsidP="00C1463F">
      <w:pPr>
        <w:jc w:val="left"/>
        <w:rPr>
          <w:rFonts w:ascii="Arial" w:hAnsi="Arial"/>
        </w:rPr>
      </w:pPr>
      <w:r w:rsidRPr="00E20AA6">
        <w:rPr>
          <w:rFonts w:ascii="Arial" w:hAnsi="Arial"/>
        </w:rPr>
        <w:t xml:space="preserve">Under the Health and Safety at Work Act (1974) and the Management of Health and Safety at Work Regulations (1992), the practice recognises its legal responsibilities in promoting the welfare and safety of all staff. </w:t>
      </w:r>
      <w:r w:rsidR="001E01EC" w:rsidRPr="00E20AA6">
        <w:rPr>
          <w:rFonts w:ascii="Arial" w:hAnsi="Arial"/>
        </w:rPr>
        <w:t>Therefore,</w:t>
      </w:r>
      <w:r w:rsidRPr="00E20AA6">
        <w:rPr>
          <w:rFonts w:ascii="Arial" w:hAnsi="Arial"/>
        </w:rPr>
        <w:t xml:space="preserve"> this policy applies to staff across all sites as well as any agency and contract staff.</w:t>
      </w:r>
    </w:p>
    <w:p w14:paraId="2F78B3AC" w14:textId="77777777" w:rsidR="00EE4EA1" w:rsidRPr="00E20AA6" w:rsidRDefault="00EE4EA1" w:rsidP="00C1463F">
      <w:pPr>
        <w:jc w:val="left"/>
        <w:rPr>
          <w:rFonts w:ascii="Arial" w:hAnsi="Arial"/>
          <w:b/>
          <w:color w:val="1F497D"/>
          <w:u w:val="single"/>
        </w:rPr>
      </w:pPr>
    </w:p>
    <w:p w14:paraId="44918D2C" w14:textId="77777777" w:rsidR="00EE4EA1" w:rsidRPr="00E20AA6" w:rsidRDefault="007D6080" w:rsidP="00C1463F">
      <w:pPr>
        <w:jc w:val="left"/>
        <w:rPr>
          <w:rFonts w:ascii="Arial" w:hAnsi="Arial"/>
          <w:b/>
          <w:color w:val="1F497D"/>
          <w:u w:val="single"/>
        </w:rPr>
      </w:pPr>
      <w:r w:rsidRPr="00E20AA6">
        <w:rPr>
          <w:rFonts w:ascii="Arial" w:hAnsi="Arial"/>
          <w:b/>
          <w:color w:val="1F497D"/>
          <w:u w:val="single"/>
        </w:rPr>
        <w:t>2</w:t>
      </w:r>
      <w:r w:rsidR="008A1DF9" w:rsidRPr="00E20AA6">
        <w:rPr>
          <w:rFonts w:ascii="Arial" w:hAnsi="Arial"/>
          <w:b/>
          <w:color w:val="1F497D"/>
          <w:u w:val="single"/>
        </w:rPr>
        <w:t>.</w:t>
      </w:r>
      <w:r w:rsidR="003C67B2" w:rsidRPr="00E20AA6">
        <w:rPr>
          <w:rFonts w:ascii="Arial" w:hAnsi="Arial"/>
          <w:b/>
          <w:color w:val="1F497D"/>
          <w:u w:val="single"/>
        </w:rPr>
        <w:t>3</w:t>
      </w:r>
      <w:r w:rsidR="008A1DF9" w:rsidRPr="00E20AA6">
        <w:rPr>
          <w:rFonts w:ascii="Arial" w:hAnsi="Arial"/>
          <w:b/>
          <w:color w:val="1F497D"/>
          <w:u w:val="single"/>
        </w:rPr>
        <w:t xml:space="preserve"> </w:t>
      </w:r>
      <w:r w:rsidR="00E61AD8" w:rsidRPr="00E20AA6">
        <w:rPr>
          <w:rFonts w:ascii="Arial" w:hAnsi="Arial"/>
          <w:b/>
          <w:color w:val="1F497D"/>
          <w:u w:val="single"/>
        </w:rPr>
        <w:t>Identification</w:t>
      </w:r>
      <w:r w:rsidR="008A1DF9" w:rsidRPr="00E20AA6">
        <w:rPr>
          <w:rFonts w:ascii="Arial" w:hAnsi="Arial"/>
          <w:b/>
          <w:color w:val="1F497D"/>
          <w:u w:val="single"/>
        </w:rPr>
        <w:t xml:space="preserve"> of the Problem at Work</w:t>
      </w:r>
    </w:p>
    <w:p w14:paraId="1EE1B9F6" w14:textId="77777777" w:rsidR="00EE4EA1" w:rsidRPr="00E20AA6" w:rsidRDefault="00EE4EA1" w:rsidP="00C1463F">
      <w:pPr>
        <w:jc w:val="left"/>
        <w:rPr>
          <w:rFonts w:ascii="Arial" w:hAnsi="Arial"/>
          <w:b/>
          <w:color w:val="1F497D"/>
          <w:u w:val="single"/>
        </w:rPr>
      </w:pPr>
    </w:p>
    <w:p w14:paraId="54A7D833" w14:textId="763E3FDE" w:rsidR="00EE4EA1" w:rsidRPr="00E20AA6" w:rsidRDefault="00EE4EA1" w:rsidP="00C1463F">
      <w:pPr>
        <w:pStyle w:val="Default"/>
        <w:jc w:val="left"/>
        <w:rPr>
          <w:rFonts w:ascii="Arial" w:hAnsi="Arial" w:cs="Arial"/>
        </w:rPr>
      </w:pPr>
      <w:r w:rsidRPr="00E20AA6">
        <w:rPr>
          <w:rFonts w:ascii="Arial" w:hAnsi="Arial" w:cs="Arial"/>
        </w:rPr>
        <w:t xml:space="preserve">Domestic abuse perpetrated by staff will not be condoned under any circumstances, nor will it be treated as a purely private matter. Employees who are alleged perpetrators must also be aware that conduct outside of work could lead to disciplinary action being taken against them under the </w:t>
      </w:r>
      <w:r w:rsidR="001E01EC" w:rsidRPr="00E20AA6">
        <w:rPr>
          <w:rFonts w:ascii="Arial" w:hAnsi="Arial" w:cs="Arial"/>
        </w:rPr>
        <w:t>practice’s disciplinary</w:t>
      </w:r>
      <w:r w:rsidRPr="00E20AA6">
        <w:rPr>
          <w:rFonts w:ascii="Arial" w:hAnsi="Arial" w:cs="Arial"/>
        </w:rPr>
        <w:t xml:space="preserve"> policy. </w:t>
      </w:r>
      <w:r w:rsidR="00925ED4">
        <w:rPr>
          <w:rFonts w:ascii="Arial" w:hAnsi="Arial" w:cs="Arial"/>
        </w:rPr>
        <w:t xml:space="preserve">Staff who disclose they are concerned over their </w:t>
      </w:r>
      <w:r w:rsidR="00BD25AF">
        <w:rPr>
          <w:rFonts w:ascii="Arial" w:hAnsi="Arial" w:cs="Arial"/>
        </w:rPr>
        <w:t xml:space="preserve">own </w:t>
      </w:r>
      <w:r w:rsidR="00925ED4">
        <w:rPr>
          <w:rFonts w:ascii="Arial" w:hAnsi="Arial" w:cs="Arial"/>
        </w:rPr>
        <w:t>behaviour will be supported by the practice.</w:t>
      </w:r>
    </w:p>
    <w:p w14:paraId="461E0175" w14:textId="77777777" w:rsidR="00EE4EA1" w:rsidRPr="00E20AA6" w:rsidRDefault="00EE4EA1" w:rsidP="00C1463F">
      <w:pPr>
        <w:pStyle w:val="Default"/>
        <w:jc w:val="left"/>
        <w:rPr>
          <w:rFonts w:ascii="Arial" w:hAnsi="Arial" w:cs="Arial"/>
        </w:rPr>
      </w:pPr>
    </w:p>
    <w:p w14:paraId="082AB2AF" w14:textId="77777777" w:rsidR="00EE4EA1" w:rsidRPr="00E20AA6" w:rsidRDefault="00EE4EA1" w:rsidP="00C1463F">
      <w:pPr>
        <w:jc w:val="left"/>
        <w:rPr>
          <w:rFonts w:ascii="Arial" w:hAnsi="Arial"/>
          <w:b/>
          <w:color w:val="1F497D"/>
          <w:u w:val="single"/>
        </w:rPr>
      </w:pPr>
      <w:r w:rsidRPr="00E20AA6">
        <w:rPr>
          <w:rFonts w:ascii="Arial" w:hAnsi="Arial"/>
          <w:b/>
          <w:color w:val="1F497D"/>
          <w:u w:val="single"/>
        </w:rPr>
        <w:t>2.</w:t>
      </w:r>
      <w:r w:rsidR="00753183" w:rsidRPr="00E20AA6">
        <w:rPr>
          <w:rFonts w:ascii="Arial" w:hAnsi="Arial"/>
          <w:b/>
          <w:color w:val="1F497D"/>
          <w:u w:val="single"/>
        </w:rPr>
        <w:t>4</w:t>
      </w:r>
      <w:r w:rsidRPr="00E20AA6">
        <w:rPr>
          <w:rFonts w:ascii="Arial" w:hAnsi="Arial"/>
          <w:b/>
          <w:color w:val="1F497D"/>
          <w:u w:val="single"/>
        </w:rPr>
        <w:t xml:space="preserve"> Duties, </w:t>
      </w:r>
      <w:proofErr w:type="gramStart"/>
      <w:r w:rsidRPr="00E20AA6">
        <w:rPr>
          <w:rFonts w:ascii="Arial" w:hAnsi="Arial"/>
          <w:b/>
          <w:color w:val="1F497D"/>
          <w:u w:val="single"/>
        </w:rPr>
        <w:t>roles</w:t>
      </w:r>
      <w:proofErr w:type="gramEnd"/>
      <w:r w:rsidRPr="00E20AA6">
        <w:rPr>
          <w:rFonts w:ascii="Arial" w:hAnsi="Arial"/>
          <w:b/>
          <w:color w:val="1F497D"/>
          <w:u w:val="single"/>
        </w:rPr>
        <w:t xml:space="preserve"> and responsibilities </w:t>
      </w:r>
    </w:p>
    <w:p w14:paraId="69159A7F" w14:textId="77777777" w:rsidR="00EE4EA1" w:rsidRPr="00E20AA6" w:rsidRDefault="00EE4EA1" w:rsidP="00C1463F">
      <w:pPr>
        <w:jc w:val="left"/>
        <w:rPr>
          <w:rFonts w:ascii="Arial" w:hAnsi="Arial"/>
          <w:b/>
          <w:color w:val="1F497D"/>
          <w:u w:val="single"/>
        </w:rPr>
      </w:pPr>
    </w:p>
    <w:p w14:paraId="7CD4D971" w14:textId="77777777" w:rsidR="00EE4EA1" w:rsidRPr="00E20AA6" w:rsidRDefault="00EE4EA1" w:rsidP="00C1463F">
      <w:pPr>
        <w:jc w:val="left"/>
        <w:rPr>
          <w:rFonts w:ascii="Arial" w:hAnsi="Arial"/>
          <w:b/>
          <w:color w:val="1F497D"/>
          <w:u w:val="single"/>
        </w:rPr>
      </w:pPr>
      <w:r w:rsidRPr="00E20AA6">
        <w:rPr>
          <w:rFonts w:ascii="Arial" w:hAnsi="Arial"/>
          <w:b/>
          <w:color w:val="1F497D"/>
          <w:u w:val="single"/>
        </w:rPr>
        <w:t>2.</w:t>
      </w:r>
      <w:r w:rsidR="00753183" w:rsidRPr="00E20AA6">
        <w:rPr>
          <w:rFonts w:ascii="Arial" w:hAnsi="Arial"/>
          <w:b/>
          <w:color w:val="1F497D"/>
          <w:u w:val="single"/>
        </w:rPr>
        <w:t>4</w:t>
      </w:r>
      <w:r w:rsidRPr="00E20AA6">
        <w:rPr>
          <w:rFonts w:ascii="Arial" w:hAnsi="Arial"/>
          <w:b/>
          <w:color w:val="1F497D"/>
          <w:u w:val="single"/>
        </w:rPr>
        <w:t>.1 All staff</w:t>
      </w:r>
    </w:p>
    <w:p w14:paraId="0CA6C60E" w14:textId="77777777" w:rsidR="00EE4EA1" w:rsidRPr="00E20AA6" w:rsidRDefault="00EE4EA1" w:rsidP="00C1463F">
      <w:pPr>
        <w:jc w:val="left"/>
        <w:rPr>
          <w:rFonts w:ascii="Arial" w:hAnsi="Arial"/>
          <w:b/>
          <w:color w:val="1F497D"/>
          <w:u w:val="single"/>
        </w:rPr>
      </w:pPr>
    </w:p>
    <w:p w14:paraId="7508C041" w14:textId="3C5858A8" w:rsidR="00670056" w:rsidRPr="00E20AA6" w:rsidRDefault="00EE4EA1" w:rsidP="00C1463F">
      <w:pPr>
        <w:jc w:val="left"/>
        <w:rPr>
          <w:rFonts w:ascii="Arial" w:hAnsi="Arial"/>
        </w:rPr>
      </w:pPr>
      <w:r w:rsidRPr="00E20AA6">
        <w:rPr>
          <w:rFonts w:ascii="Arial" w:hAnsi="Arial"/>
        </w:rPr>
        <w:t xml:space="preserve">All staff have a responsibility to escalate to their line manager any </w:t>
      </w:r>
      <w:r w:rsidR="007C739A">
        <w:rPr>
          <w:rFonts w:ascii="Arial" w:hAnsi="Arial"/>
        </w:rPr>
        <w:t>concern</w:t>
      </w:r>
      <w:r w:rsidRPr="00E20AA6">
        <w:rPr>
          <w:rFonts w:ascii="Arial" w:hAnsi="Arial"/>
        </w:rPr>
        <w:t xml:space="preserve"> that a colleague may be a potential or actual victim, or a perpetrator of domestic abuse.  </w:t>
      </w:r>
    </w:p>
    <w:p w14:paraId="6BC46E27" w14:textId="77777777" w:rsidR="00EE4EA1" w:rsidRPr="00E20AA6" w:rsidRDefault="00EE4EA1" w:rsidP="00C1463F">
      <w:pPr>
        <w:pStyle w:val="Default"/>
        <w:jc w:val="left"/>
        <w:rPr>
          <w:rFonts w:ascii="Arial" w:hAnsi="Arial" w:cs="Arial"/>
        </w:rPr>
      </w:pPr>
    </w:p>
    <w:p w14:paraId="69C2C7C6" w14:textId="77777777" w:rsidR="00EE4EA1" w:rsidRPr="00E20AA6" w:rsidRDefault="00EE4EA1" w:rsidP="00C1463F">
      <w:pPr>
        <w:jc w:val="left"/>
        <w:rPr>
          <w:rFonts w:ascii="Arial" w:hAnsi="Arial"/>
          <w:b/>
          <w:color w:val="1F497D"/>
          <w:u w:val="single"/>
        </w:rPr>
      </w:pPr>
      <w:r w:rsidRPr="00E20AA6">
        <w:rPr>
          <w:rFonts w:ascii="Arial" w:hAnsi="Arial"/>
          <w:b/>
          <w:color w:val="1F497D"/>
          <w:u w:val="single"/>
        </w:rPr>
        <w:t>2.</w:t>
      </w:r>
      <w:r w:rsidR="003C67B2" w:rsidRPr="00E20AA6">
        <w:rPr>
          <w:rFonts w:ascii="Arial" w:hAnsi="Arial"/>
          <w:b/>
          <w:color w:val="1F497D"/>
          <w:u w:val="single"/>
        </w:rPr>
        <w:t>4</w:t>
      </w:r>
      <w:r w:rsidRPr="00E20AA6">
        <w:rPr>
          <w:rFonts w:ascii="Arial" w:hAnsi="Arial"/>
          <w:b/>
          <w:color w:val="1F497D"/>
          <w:u w:val="single"/>
        </w:rPr>
        <w:t>.</w:t>
      </w:r>
      <w:r w:rsidR="003C67B2" w:rsidRPr="00E20AA6">
        <w:rPr>
          <w:rFonts w:ascii="Arial" w:hAnsi="Arial"/>
          <w:b/>
          <w:color w:val="1F497D"/>
          <w:u w:val="single"/>
        </w:rPr>
        <w:t>2</w:t>
      </w:r>
      <w:r w:rsidR="00CF6F5F" w:rsidRPr="00E20AA6">
        <w:rPr>
          <w:rFonts w:ascii="Arial" w:hAnsi="Arial"/>
          <w:b/>
          <w:color w:val="1F497D"/>
          <w:u w:val="single"/>
        </w:rPr>
        <w:t xml:space="preserve"> Line Managers</w:t>
      </w:r>
    </w:p>
    <w:p w14:paraId="7076EFA3" w14:textId="77777777" w:rsidR="00EE4EA1" w:rsidRPr="00E20AA6" w:rsidRDefault="00EE4EA1" w:rsidP="00C1463F">
      <w:pPr>
        <w:pStyle w:val="Default"/>
        <w:jc w:val="left"/>
        <w:rPr>
          <w:rFonts w:ascii="Arial" w:hAnsi="Arial" w:cs="Arial"/>
        </w:rPr>
      </w:pPr>
    </w:p>
    <w:p w14:paraId="1DD431F5" w14:textId="77777777" w:rsidR="00EE4EA1" w:rsidRPr="00E20AA6" w:rsidRDefault="00EE4EA1" w:rsidP="00C1463F">
      <w:pPr>
        <w:jc w:val="left"/>
        <w:rPr>
          <w:rFonts w:ascii="Arial" w:hAnsi="Arial"/>
        </w:rPr>
      </w:pPr>
      <w:r w:rsidRPr="00E20AA6">
        <w:rPr>
          <w:rFonts w:ascii="Arial" w:hAnsi="Arial"/>
        </w:rPr>
        <w:t>The role of a manager is not to deal with the abuse itself but to make it clear that employees will be supported and to outline what help is available, and to escalate the concern as appropriate. Line managers are strong</w:t>
      </w:r>
      <w:r w:rsidR="00CF6F5F" w:rsidRPr="00E20AA6">
        <w:rPr>
          <w:rFonts w:ascii="Arial" w:hAnsi="Arial"/>
        </w:rPr>
        <w:t>ly advised to seek support from CADS/Adult social services</w:t>
      </w:r>
      <w:r w:rsidRPr="00E20AA6">
        <w:rPr>
          <w:rFonts w:ascii="Arial" w:hAnsi="Arial"/>
        </w:rPr>
        <w:t xml:space="preserve"> regarding any disclosures of domestic abuse</w:t>
      </w:r>
      <w:r w:rsidR="00DE5FD3" w:rsidRPr="00E20AA6">
        <w:rPr>
          <w:rFonts w:ascii="Arial" w:hAnsi="Arial"/>
        </w:rPr>
        <w:t xml:space="preserve"> (see table 1 for details).</w:t>
      </w:r>
    </w:p>
    <w:p w14:paraId="39DB727D" w14:textId="1CDDB0AE" w:rsidR="00DA419D" w:rsidRPr="00E20AA6" w:rsidRDefault="00DE5FD3" w:rsidP="00C1463F">
      <w:pPr>
        <w:pStyle w:val="Default"/>
        <w:jc w:val="left"/>
        <w:rPr>
          <w:rFonts w:ascii="Arial" w:hAnsi="Arial" w:cs="Arial"/>
          <w:color w:val="auto"/>
        </w:rPr>
      </w:pPr>
      <w:r w:rsidRPr="00E20AA6">
        <w:rPr>
          <w:rFonts w:ascii="Arial" w:hAnsi="Arial" w:cs="Arial"/>
        </w:rPr>
        <w:t>A</w:t>
      </w:r>
      <w:r w:rsidR="00DA419D" w:rsidRPr="00E20AA6">
        <w:rPr>
          <w:rFonts w:ascii="Arial" w:hAnsi="Arial" w:cs="Arial"/>
        </w:rPr>
        <w:t>dvice can also be sought from the appropriate Safeguarding teams within the</w:t>
      </w:r>
      <w:r w:rsidR="00E17CFF">
        <w:rPr>
          <w:rFonts w:ascii="Arial" w:hAnsi="Arial" w:cs="Arial"/>
        </w:rPr>
        <w:t xml:space="preserve"> Integrated Care </w:t>
      </w:r>
      <w:proofErr w:type="gramStart"/>
      <w:r w:rsidR="00E17CFF">
        <w:rPr>
          <w:rFonts w:ascii="Arial" w:hAnsi="Arial" w:cs="Arial"/>
        </w:rPr>
        <w:t xml:space="preserve">Board </w:t>
      </w:r>
      <w:r w:rsidRPr="00E20AA6">
        <w:rPr>
          <w:rFonts w:ascii="Arial" w:hAnsi="Arial" w:cs="Arial"/>
        </w:rPr>
        <w:t xml:space="preserve"> </w:t>
      </w:r>
      <w:r w:rsidR="00DA419D" w:rsidRPr="00E20AA6">
        <w:rPr>
          <w:rFonts w:ascii="Arial" w:hAnsi="Arial" w:cs="Arial"/>
          <w:color w:val="auto"/>
        </w:rPr>
        <w:t>available</w:t>
      </w:r>
      <w:proofErr w:type="gramEnd"/>
      <w:r w:rsidR="00DA419D" w:rsidRPr="00E20AA6">
        <w:rPr>
          <w:rFonts w:ascii="Arial" w:hAnsi="Arial" w:cs="Arial"/>
          <w:color w:val="auto"/>
        </w:rPr>
        <w:t xml:space="preserve"> Monday </w:t>
      </w:r>
      <w:r w:rsidR="00226138">
        <w:rPr>
          <w:rFonts w:ascii="Arial" w:hAnsi="Arial" w:cs="Arial"/>
          <w:color w:val="auto"/>
        </w:rPr>
        <w:t xml:space="preserve">to </w:t>
      </w:r>
      <w:r w:rsidR="00DA419D" w:rsidRPr="00E20AA6">
        <w:rPr>
          <w:rFonts w:ascii="Arial" w:hAnsi="Arial" w:cs="Arial"/>
          <w:color w:val="auto"/>
        </w:rPr>
        <w:t xml:space="preserve">Friday 9:00 – 17:00.   </w:t>
      </w:r>
    </w:p>
    <w:p w14:paraId="32C3F50F" w14:textId="77777777" w:rsidR="00DA419D" w:rsidRPr="00E20AA6" w:rsidRDefault="00DA419D" w:rsidP="00C1463F">
      <w:pPr>
        <w:pStyle w:val="Default"/>
        <w:jc w:val="left"/>
        <w:rPr>
          <w:rFonts w:ascii="Arial" w:hAnsi="Arial" w:cs="Arial"/>
          <w:color w:val="auto"/>
        </w:rPr>
      </w:pPr>
    </w:p>
    <w:p w14:paraId="1A0C9AF3" w14:textId="77777777" w:rsidR="00184254" w:rsidRDefault="00DA419D" w:rsidP="00C1463F">
      <w:pPr>
        <w:pStyle w:val="Default"/>
        <w:jc w:val="left"/>
        <w:rPr>
          <w:rFonts w:ascii="Arial" w:hAnsi="Arial" w:cs="Arial"/>
        </w:rPr>
      </w:pPr>
      <w:r w:rsidRPr="00E20AA6">
        <w:rPr>
          <w:rFonts w:ascii="Arial" w:hAnsi="Arial" w:cs="Arial"/>
          <w:color w:val="auto"/>
        </w:rPr>
        <w:t>For children the team can be contacted</w:t>
      </w:r>
      <w:r w:rsidR="00184254">
        <w:rPr>
          <w:rFonts w:ascii="Arial" w:hAnsi="Arial" w:cs="Arial"/>
          <w:color w:val="auto"/>
        </w:rPr>
        <w:t xml:space="preserve"> via </w:t>
      </w:r>
      <w:proofErr w:type="gramStart"/>
      <w:r w:rsidR="00184254">
        <w:rPr>
          <w:rFonts w:ascii="Arial" w:hAnsi="Arial" w:cs="Arial"/>
          <w:color w:val="auto"/>
        </w:rPr>
        <w:t>email</w:t>
      </w:r>
      <w:r w:rsidRPr="00E20AA6">
        <w:rPr>
          <w:rFonts w:ascii="Arial" w:hAnsi="Arial" w:cs="Arial"/>
          <w:color w:val="auto"/>
        </w:rPr>
        <w:t xml:space="preserve"> </w:t>
      </w:r>
      <w:r w:rsidR="00AE3A02">
        <w:rPr>
          <w:rFonts w:ascii="Arial" w:hAnsi="Arial" w:cs="Arial"/>
        </w:rPr>
        <w:t xml:space="preserve"> nwicb.safeguardingchildren@nhs.net</w:t>
      </w:r>
      <w:proofErr w:type="gramEnd"/>
    </w:p>
    <w:p w14:paraId="69F2B544" w14:textId="16201ACC" w:rsidR="00693FB2" w:rsidRPr="00693FB2" w:rsidRDefault="001E01EC" w:rsidP="00C1463F">
      <w:pPr>
        <w:pStyle w:val="Default"/>
        <w:jc w:val="left"/>
        <w:rPr>
          <w:rFonts w:ascii="Arial" w:hAnsi="Arial" w:cs="Arial"/>
          <w:color w:val="3366FF"/>
        </w:rPr>
      </w:pPr>
      <w:r w:rsidRPr="00E20AA6">
        <w:rPr>
          <w:rStyle w:val="Hyperlink"/>
          <w:rFonts w:cs="Arial"/>
          <w:color w:val="auto"/>
        </w:rPr>
        <w:t xml:space="preserve">or </w:t>
      </w:r>
      <w:r w:rsidRPr="00E20AA6">
        <w:rPr>
          <w:rFonts w:ascii="Arial" w:hAnsi="Arial" w:cs="Arial"/>
          <w:color w:val="auto"/>
        </w:rPr>
        <w:t>the</w:t>
      </w:r>
      <w:r w:rsidR="00DA419D" w:rsidRPr="00E20AA6">
        <w:rPr>
          <w:rFonts w:ascii="Arial" w:hAnsi="Arial" w:cs="Arial"/>
          <w:color w:val="auto"/>
        </w:rPr>
        <w:t xml:space="preserve"> office voicemail 01603 257164</w:t>
      </w:r>
      <w:r w:rsidR="00DE5FD3" w:rsidRPr="00E20AA6">
        <w:rPr>
          <w:rFonts w:ascii="Arial" w:hAnsi="Arial" w:cs="Arial"/>
          <w:color w:val="auto"/>
        </w:rPr>
        <w:t xml:space="preserve">. </w:t>
      </w:r>
    </w:p>
    <w:p w14:paraId="0081F4FF" w14:textId="2464B3E7" w:rsidR="00DA419D" w:rsidRPr="00E20AA6" w:rsidRDefault="00DA419D" w:rsidP="00C1463F">
      <w:pPr>
        <w:pStyle w:val="Default"/>
        <w:jc w:val="left"/>
        <w:rPr>
          <w:rFonts w:ascii="Arial" w:hAnsi="Arial" w:cs="Arial"/>
          <w:color w:val="auto"/>
        </w:rPr>
      </w:pPr>
      <w:r w:rsidRPr="00E20AA6">
        <w:rPr>
          <w:rFonts w:ascii="Arial" w:hAnsi="Arial" w:cs="Arial"/>
          <w:color w:val="auto"/>
        </w:rPr>
        <w:t>The safeguarding adult team can be contacted via the email</w:t>
      </w:r>
      <w:r w:rsidR="00BA0959">
        <w:rPr>
          <w:rFonts w:ascii="Arial" w:hAnsi="Arial" w:cs="Arial"/>
          <w:color w:val="auto"/>
        </w:rPr>
        <w:t xml:space="preserve"> </w:t>
      </w:r>
      <w:hyperlink r:id="rId40" w:history="1">
        <w:r w:rsidR="0060591D" w:rsidRPr="008D49B5">
          <w:rPr>
            <w:rStyle w:val="Hyperlink"/>
          </w:rPr>
          <w:t>nwicb.safeguardingadultsnorfolk@nhs.net</w:t>
        </w:r>
      </w:hyperlink>
      <w:r w:rsidR="00BA0959">
        <w:t xml:space="preserve"> </w:t>
      </w:r>
      <w:r w:rsidRPr="00E20AA6">
        <w:rPr>
          <w:rFonts w:ascii="Arial" w:hAnsi="Arial" w:cs="Arial"/>
          <w:color w:val="auto"/>
        </w:rPr>
        <w:t xml:space="preserve">  or the office voicemail on 01603 257030</w:t>
      </w:r>
      <w:r w:rsidR="00814796">
        <w:rPr>
          <w:rFonts w:ascii="Arial" w:hAnsi="Arial" w:cs="Arial"/>
          <w:color w:val="auto"/>
        </w:rPr>
        <w:t>.</w:t>
      </w:r>
    </w:p>
    <w:p w14:paraId="14A09C47" w14:textId="256D35C1" w:rsidR="008A1DF9" w:rsidRDefault="008A1DF9" w:rsidP="00C1463F">
      <w:pPr>
        <w:jc w:val="left"/>
        <w:rPr>
          <w:rFonts w:ascii="Arial" w:hAnsi="Arial"/>
          <w:b/>
          <w:color w:val="1F497D"/>
          <w:u w:val="single"/>
        </w:rPr>
      </w:pPr>
    </w:p>
    <w:p w14:paraId="69B3EFCC" w14:textId="37035846" w:rsidR="00C1463F" w:rsidRDefault="00C1463F" w:rsidP="00C1463F">
      <w:pPr>
        <w:jc w:val="left"/>
        <w:rPr>
          <w:rFonts w:ascii="Arial" w:hAnsi="Arial"/>
          <w:b/>
          <w:color w:val="1F497D"/>
          <w:u w:val="single"/>
        </w:rPr>
      </w:pPr>
    </w:p>
    <w:p w14:paraId="165E563D" w14:textId="3C1F2FB6" w:rsidR="00C1463F" w:rsidRDefault="00C1463F" w:rsidP="00C1463F">
      <w:pPr>
        <w:jc w:val="left"/>
        <w:rPr>
          <w:rFonts w:ascii="Arial" w:hAnsi="Arial"/>
          <w:b/>
          <w:color w:val="1F497D"/>
          <w:u w:val="single"/>
        </w:rPr>
      </w:pPr>
    </w:p>
    <w:p w14:paraId="137632E2" w14:textId="77777777" w:rsidR="00C1463F" w:rsidRPr="00E20AA6" w:rsidRDefault="00C1463F" w:rsidP="00C1463F">
      <w:pPr>
        <w:jc w:val="left"/>
        <w:rPr>
          <w:rFonts w:ascii="Arial" w:hAnsi="Arial"/>
          <w:b/>
          <w:color w:val="1F497D"/>
          <w:u w:val="single"/>
        </w:rPr>
      </w:pPr>
    </w:p>
    <w:p w14:paraId="5906B4BD" w14:textId="77777777" w:rsidR="00C1463F" w:rsidRDefault="00C1463F" w:rsidP="00C1463F">
      <w:pPr>
        <w:jc w:val="left"/>
        <w:rPr>
          <w:rFonts w:ascii="Arial" w:hAnsi="Arial"/>
          <w:b/>
          <w:color w:val="1F497D"/>
          <w:u w:val="single"/>
        </w:rPr>
      </w:pPr>
    </w:p>
    <w:p w14:paraId="3E8B949E" w14:textId="77777777" w:rsidR="00C1463F" w:rsidRDefault="00C1463F" w:rsidP="00C1463F">
      <w:pPr>
        <w:jc w:val="left"/>
        <w:rPr>
          <w:rFonts w:ascii="Arial" w:hAnsi="Arial"/>
          <w:b/>
          <w:color w:val="1F497D"/>
          <w:u w:val="single"/>
        </w:rPr>
      </w:pPr>
    </w:p>
    <w:p w14:paraId="75D04562" w14:textId="77777777" w:rsidR="00C1463F" w:rsidRDefault="00C1463F" w:rsidP="00C1463F">
      <w:pPr>
        <w:jc w:val="left"/>
        <w:rPr>
          <w:rFonts w:ascii="Arial" w:hAnsi="Arial"/>
          <w:b/>
          <w:color w:val="1F497D"/>
          <w:u w:val="single"/>
        </w:rPr>
      </w:pPr>
    </w:p>
    <w:p w14:paraId="709807C3" w14:textId="0BD141A6" w:rsidR="008A1DF9" w:rsidRPr="00E20AA6" w:rsidRDefault="007D6080" w:rsidP="00C1463F">
      <w:pPr>
        <w:jc w:val="left"/>
        <w:rPr>
          <w:rFonts w:ascii="Arial" w:hAnsi="Arial"/>
          <w:b/>
          <w:color w:val="1F497D"/>
          <w:u w:val="single"/>
        </w:rPr>
      </w:pPr>
      <w:r w:rsidRPr="00E20AA6">
        <w:rPr>
          <w:rFonts w:ascii="Arial" w:hAnsi="Arial"/>
          <w:b/>
          <w:color w:val="1F497D"/>
          <w:u w:val="single"/>
        </w:rPr>
        <w:lastRenderedPageBreak/>
        <w:t>2</w:t>
      </w:r>
      <w:r w:rsidR="00CF6F5F" w:rsidRPr="00E20AA6">
        <w:rPr>
          <w:rFonts w:ascii="Arial" w:hAnsi="Arial"/>
          <w:b/>
          <w:color w:val="1F497D"/>
          <w:u w:val="single"/>
        </w:rPr>
        <w:t>.</w:t>
      </w:r>
      <w:r w:rsidR="003C67B2" w:rsidRPr="00E20AA6">
        <w:rPr>
          <w:rFonts w:ascii="Arial" w:hAnsi="Arial"/>
          <w:b/>
          <w:color w:val="1F497D"/>
          <w:u w:val="single"/>
        </w:rPr>
        <w:t>5</w:t>
      </w:r>
      <w:r w:rsidR="008A1DF9" w:rsidRPr="00E20AA6">
        <w:rPr>
          <w:rFonts w:ascii="Arial" w:hAnsi="Arial"/>
          <w:b/>
          <w:color w:val="1F497D"/>
          <w:u w:val="single"/>
        </w:rPr>
        <w:t xml:space="preserve"> Confidentiality and the Right to Privacy</w:t>
      </w:r>
    </w:p>
    <w:p w14:paraId="136EC37C" w14:textId="77777777" w:rsidR="008A1DF9" w:rsidRPr="00E20AA6" w:rsidRDefault="008A1DF9" w:rsidP="00C1463F">
      <w:pPr>
        <w:jc w:val="left"/>
        <w:rPr>
          <w:rFonts w:ascii="Arial" w:hAnsi="Arial"/>
          <w:b/>
          <w:color w:val="1F497D"/>
          <w:u w:val="single"/>
        </w:rPr>
      </w:pPr>
    </w:p>
    <w:p w14:paraId="1B4E1CAE" w14:textId="098CAF51" w:rsidR="008A1DF9" w:rsidRPr="00E20AA6" w:rsidRDefault="008A1DF9" w:rsidP="00C1463F">
      <w:pPr>
        <w:autoSpaceDE w:val="0"/>
        <w:autoSpaceDN w:val="0"/>
        <w:adjustRightInd w:val="0"/>
        <w:jc w:val="left"/>
        <w:rPr>
          <w:rFonts w:ascii="Arial" w:hAnsi="Arial"/>
        </w:rPr>
      </w:pPr>
      <w:r w:rsidRPr="00E20AA6">
        <w:rPr>
          <w:rFonts w:ascii="Arial" w:hAnsi="Arial"/>
        </w:rPr>
        <w:t xml:space="preserve">The practice respects employees’ right to privacy.  </w:t>
      </w:r>
      <w:r w:rsidR="00670056" w:rsidRPr="00E20AA6">
        <w:rPr>
          <w:rFonts w:ascii="Arial" w:hAnsi="Arial"/>
        </w:rPr>
        <w:t xml:space="preserve"> Any staff member </w:t>
      </w:r>
      <w:r w:rsidR="00E20AA6" w:rsidRPr="00E20AA6">
        <w:rPr>
          <w:rFonts w:ascii="Arial" w:hAnsi="Arial"/>
        </w:rPr>
        <w:t>who discloses</w:t>
      </w:r>
      <w:r w:rsidRPr="00E20AA6">
        <w:rPr>
          <w:rFonts w:ascii="Arial" w:hAnsi="Arial"/>
        </w:rPr>
        <w:t xml:space="preserve"> experiencing abuse can be assured that the information they provide is confidential.  Where domestic abuse in a same sex relationship is disclosed, due regard will be paid to the double disclosure of conf</w:t>
      </w:r>
      <w:r w:rsidR="00CF6F5F" w:rsidRPr="00E20AA6">
        <w:rPr>
          <w:rFonts w:ascii="Arial" w:hAnsi="Arial"/>
        </w:rPr>
        <w:t xml:space="preserve">idential information. </w:t>
      </w:r>
      <w:r w:rsidRPr="00E20AA6">
        <w:rPr>
          <w:rFonts w:ascii="Arial" w:hAnsi="Arial"/>
        </w:rPr>
        <w:t xml:space="preserve">There are, however, some circumstances in which confidentiality cannot be assured.  These occur when there are concerns about children or vulnerable adults or where the employer needs to act to protect the safety of employees. </w:t>
      </w:r>
    </w:p>
    <w:p w14:paraId="1EAEEE45" w14:textId="77777777" w:rsidR="008A1DF9" w:rsidRPr="00E20AA6" w:rsidRDefault="008A1DF9" w:rsidP="00C1463F">
      <w:pPr>
        <w:jc w:val="left"/>
        <w:rPr>
          <w:rFonts w:ascii="Arial" w:hAnsi="Arial"/>
        </w:rPr>
      </w:pPr>
    </w:p>
    <w:p w14:paraId="37F7833E" w14:textId="676C4764" w:rsidR="008A1DF9" w:rsidRPr="00E20AA6" w:rsidRDefault="008A1DF9" w:rsidP="00C1463F">
      <w:pPr>
        <w:jc w:val="left"/>
        <w:rPr>
          <w:rFonts w:ascii="Arial" w:hAnsi="Arial"/>
        </w:rPr>
      </w:pPr>
      <w:r w:rsidRPr="00E20AA6">
        <w:rPr>
          <w:rFonts w:ascii="Arial" w:hAnsi="Arial"/>
        </w:rPr>
        <w:t xml:space="preserve">In </w:t>
      </w:r>
      <w:r w:rsidR="00670056" w:rsidRPr="00E20AA6">
        <w:rPr>
          <w:rFonts w:ascii="Arial" w:hAnsi="Arial"/>
        </w:rPr>
        <w:t>such circumstances, the line manager</w:t>
      </w:r>
      <w:r w:rsidRPr="00E20AA6">
        <w:rPr>
          <w:rFonts w:ascii="Arial" w:hAnsi="Arial"/>
        </w:rPr>
        <w:t xml:space="preserve"> will seek specialist advice.  If</w:t>
      </w:r>
      <w:r w:rsidR="00670056" w:rsidRPr="00E20AA6">
        <w:rPr>
          <w:rFonts w:ascii="Arial" w:hAnsi="Arial"/>
        </w:rPr>
        <w:t xml:space="preserve"> </w:t>
      </w:r>
      <w:r w:rsidR="00515B88" w:rsidRPr="00E20AA6">
        <w:rPr>
          <w:rFonts w:ascii="Arial" w:hAnsi="Arial"/>
        </w:rPr>
        <w:t>it is felt necessary and proportiona</w:t>
      </w:r>
      <w:r w:rsidR="005A14CA">
        <w:rPr>
          <w:rFonts w:ascii="Arial" w:hAnsi="Arial"/>
        </w:rPr>
        <w:t>te</w:t>
      </w:r>
      <w:r w:rsidR="00515B88" w:rsidRPr="00E20AA6">
        <w:rPr>
          <w:rFonts w:ascii="Arial" w:hAnsi="Arial"/>
        </w:rPr>
        <w:t xml:space="preserve"> </w:t>
      </w:r>
      <w:r w:rsidR="00E20AA6" w:rsidRPr="00E20AA6">
        <w:rPr>
          <w:rFonts w:ascii="Arial" w:hAnsi="Arial"/>
        </w:rPr>
        <w:t>to breach</w:t>
      </w:r>
      <w:r w:rsidRPr="00E20AA6">
        <w:rPr>
          <w:rFonts w:ascii="Arial" w:hAnsi="Arial"/>
        </w:rPr>
        <w:t xml:space="preserve"> confidentiality, </w:t>
      </w:r>
      <w:r w:rsidR="00515B88" w:rsidRPr="00E20AA6">
        <w:rPr>
          <w:rFonts w:ascii="Arial" w:hAnsi="Arial"/>
        </w:rPr>
        <w:t>it is good practice for the</w:t>
      </w:r>
      <w:r w:rsidR="00670056" w:rsidRPr="00E20AA6">
        <w:rPr>
          <w:rFonts w:ascii="Arial" w:hAnsi="Arial"/>
        </w:rPr>
        <w:t xml:space="preserve"> line manager</w:t>
      </w:r>
      <w:r w:rsidRPr="00E20AA6">
        <w:rPr>
          <w:rFonts w:ascii="Arial" w:hAnsi="Arial"/>
        </w:rPr>
        <w:t xml:space="preserve"> </w:t>
      </w:r>
      <w:r w:rsidR="00515B88" w:rsidRPr="00E20AA6">
        <w:rPr>
          <w:rFonts w:ascii="Arial" w:hAnsi="Arial"/>
        </w:rPr>
        <w:t>to discuss this with the employee</w:t>
      </w:r>
      <w:r w:rsidR="00670056" w:rsidRPr="00E20AA6">
        <w:rPr>
          <w:rFonts w:ascii="Arial" w:hAnsi="Arial"/>
        </w:rPr>
        <w:t xml:space="preserve"> </w:t>
      </w:r>
      <w:r w:rsidR="00515B88" w:rsidRPr="00E20AA6">
        <w:rPr>
          <w:rFonts w:ascii="Arial" w:hAnsi="Arial"/>
        </w:rPr>
        <w:t>and seek their</w:t>
      </w:r>
      <w:r w:rsidRPr="00E20AA6">
        <w:rPr>
          <w:rFonts w:ascii="Arial" w:hAnsi="Arial"/>
        </w:rPr>
        <w:t xml:space="preserve"> agreement where possible.  As far as possible, information will only be shared on a need-to-know basis.</w:t>
      </w:r>
    </w:p>
    <w:p w14:paraId="2D72A183" w14:textId="77777777" w:rsidR="008A1DF9" w:rsidRPr="00E20AA6" w:rsidRDefault="008A1DF9" w:rsidP="00C1463F">
      <w:pPr>
        <w:jc w:val="left"/>
        <w:rPr>
          <w:rFonts w:ascii="Arial" w:hAnsi="Arial"/>
        </w:rPr>
      </w:pPr>
    </w:p>
    <w:p w14:paraId="21AAFD14" w14:textId="17A2AB08" w:rsidR="008A1DF9" w:rsidRPr="00E20AA6" w:rsidRDefault="008A1DF9" w:rsidP="00C1463F">
      <w:pPr>
        <w:jc w:val="left"/>
        <w:rPr>
          <w:rFonts w:ascii="Arial" w:hAnsi="Arial"/>
        </w:rPr>
      </w:pPr>
      <w:r w:rsidRPr="00E20AA6">
        <w:rPr>
          <w:rFonts w:ascii="Arial" w:hAnsi="Arial"/>
        </w:rPr>
        <w:t xml:space="preserve">All records concerning domestic abuse will be kept strictly confidential. Improper disclosure of information </w:t>
      </w:r>
      <w:r w:rsidR="00995097" w:rsidRPr="00E20AA6">
        <w:rPr>
          <w:rFonts w:ascii="Arial" w:hAnsi="Arial"/>
        </w:rPr>
        <w:t>i.e.,</w:t>
      </w:r>
      <w:r w:rsidRPr="00E20AA6">
        <w:rPr>
          <w:rFonts w:ascii="Arial" w:hAnsi="Arial"/>
        </w:rPr>
        <w:t xml:space="preserve"> breaches of confidentiality by any member of staff will be taken seriously and may be subject to disciplinary action.</w:t>
      </w:r>
    </w:p>
    <w:p w14:paraId="37BB9D9E" w14:textId="77777777" w:rsidR="008A1DF9" w:rsidRPr="00E20AA6" w:rsidRDefault="008A1DF9" w:rsidP="00C1463F">
      <w:pPr>
        <w:jc w:val="left"/>
        <w:rPr>
          <w:rFonts w:ascii="Arial" w:hAnsi="Arial"/>
        </w:rPr>
      </w:pPr>
    </w:p>
    <w:p w14:paraId="339A7677" w14:textId="0A184C95" w:rsidR="008A1DF9" w:rsidRPr="00E20AA6" w:rsidRDefault="007D6080" w:rsidP="00C1463F">
      <w:pPr>
        <w:jc w:val="left"/>
        <w:rPr>
          <w:rFonts w:ascii="Arial" w:hAnsi="Arial"/>
          <w:b/>
          <w:color w:val="1F497D"/>
          <w:u w:val="single"/>
        </w:rPr>
      </w:pPr>
      <w:r w:rsidRPr="00E20AA6">
        <w:rPr>
          <w:rFonts w:ascii="Arial" w:hAnsi="Arial"/>
          <w:b/>
          <w:color w:val="1F497D"/>
          <w:u w:val="single"/>
        </w:rPr>
        <w:t>2</w:t>
      </w:r>
      <w:r w:rsidR="001930B0" w:rsidRPr="00E20AA6">
        <w:rPr>
          <w:rFonts w:ascii="Arial" w:hAnsi="Arial"/>
          <w:b/>
          <w:color w:val="1F497D"/>
          <w:u w:val="single"/>
        </w:rPr>
        <w:t>.</w:t>
      </w:r>
      <w:r w:rsidR="00E30B2C" w:rsidRPr="00E20AA6">
        <w:rPr>
          <w:rFonts w:ascii="Arial" w:hAnsi="Arial"/>
          <w:b/>
          <w:color w:val="1F497D"/>
          <w:u w:val="single"/>
        </w:rPr>
        <w:t>6</w:t>
      </w:r>
      <w:r w:rsidR="008A1DF9" w:rsidRPr="00E20AA6">
        <w:rPr>
          <w:rFonts w:ascii="Arial" w:hAnsi="Arial"/>
          <w:b/>
          <w:color w:val="1F497D"/>
          <w:u w:val="single"/>
        </w:rPr>
        <w:t xml:space="preserve"> Perpetrators of </w:t>
      </w:r>
      <w:r w:rsidR="00E30B2C" w:rsidRPr="00E20AA6">
        <w:rPr>
          <w:rFonts w:ascii="Arial" w:hAnsi="Arial"/>
          <w:b/>
          <w:color w:val="1F497D"/>
          <w:u w:val="single"/>
        </w:rPr>
        <w:t>d</w:t>
      </w:r>
      <w:r w:rsidR="008A1DF9" w:rsidRPr="00E20AA6">
        <w:rPr>
          <w:rFonts w:ascii="Arial" w:hAnsi="Arial"/>
          <w:b/>
          <w:color w:val="1F497D"/>
          <w:u w:val="single"/>
        </w:rPr>
        <w:t xml:space="preserve">omestic </w:t>
      </w:r>
      <w:r w:rsidR="009D7AF3" w:rsidRPr="00E20AA6">
        <w:rPr>
          <w:rFonts w:ascii="Arial" w:hAnsi="Arial"/>
          <w:b/>
          <w:color w:val="1F497D"/>
          <w:u w:val="single"/>
        </w:rPr>
        <w:t>abuse i</w:t>
      </w:r>
      <w:r w:rsidR="00E30B2C" w:rsidRPr="00E20AA6">
        <w:rPr>
          <w:rFonts w:ascii="Arial" w:hAnsi="Arial"/>
          <w:b/>
          <w:color w:val="1F497D"/>
          <w:u w:val="single"/>
        </w:rPr>
        <w:t>n the workplace and the LADO</w:t>
      </w:r>
    </w:p>
    <w:p w14:paraId="16918B62" w14:textId="77777777" w:rsidR="008A1DF9" w:rsidRPr="00E20AA6" w:rsidRDefault="008A1DF9" w:rsidP="00C1463F">
      <w:pPr>
        <w:jc w:val="left"/>
        <w:rPr>
          <w:rFonts w:ascii="Arial" w:hAnsi="Arial"/>
          <w:b/>
          <w:color w:val="1F497D"/>
          <w:u w:val="single"/>
        </w:rPr>
      </w:pPr>
    </w:p>
    <w:p w14:paraId="689CEF0A" w14:textId="77777777" w:rsidR="00DB76DA" w:rsidRPr="00E20AA6" w:rsidRDefault="008A1DF9" w:rsidP="00C1463F">
      <w:pPr>
        <w:jc w:val="left"/>
        <w:rPr>
          <w:rFonts w:ascii="Arial" w:hAnsi="Arial"/>
        </w:rPr>
      </w:pPr>
      <w:r w:rsidRPr="00E20AA6">
        <w:rPr>
          <w:rFonts w:ascii="Arial" w:hAnsi="Arial"/>
        </w:rPr>
        <w:t>The practice views the use of violence and abusive behaviour by an employee, wherever this occurs, as a matter for the practice’s disciplinary purposes.</w:t>
      </w:r>
      <w:r w:rsidR="00E30B2C" w:rsidRPr="00E20AA6">
        <w:rPr>
          <w:rFonts w:ascii="Arial" w:hAnsi="Arial"/>
        </w:rPr>
        <w:t xml:space="preserve"> </w:t>
      </w:r>
    </w:p>
    <w:p w14:paraId="35D3D70B" w14:textId="77777777" w:rsidR="00E20AA6" w:rsidRPr="00E20AA6" w:rsidRDefault="00E20AA6" w:rsidP="00C1463F">
      <w:pPr>
        <w:jc w:val="left"/>
        <w:rPr>
          <w:rFonts w:ascii="Arial" w:hAnsi="Arial"/>
        </w:rPr>
      </w:pPr>
    </w:p>
    <w:p w14:paraId="678B3490" w14:textId="7938F241" w:rsidR="007D4E5B" w:rsidRPr="00E20AA6" w:rsidRDefault="00892A43" w:rsidP="00C1463F">
      <w:pPr>
        <w:jc w:val="left"/>
        <w:rPr>
          <w:rFonts w:ascii="Arial" w:hAnsi="Arial"/>
        </w:rPr>
      </w:pPr>
      <w:r w:rsidRPr="00E20AA6">
        <w:rPr>
          <w:rFonts w:ascii="Arial" w:hAnsi="Arial"/>
        </w:rPr>
        <w:t>If a colleague is found to be assisting an abuser in perpetrating the abuse, for example, by giving them access to facilities then they will be seen as having committed a disciplinary offence.</w:t>
      </w:r>
      <w:r w:rsidR="00995097">
        <w:rPr>
          <w:rFonts w:ascii="Arial" w:hAnsi="Arial"/>
        </w:rPr>
        <w:t xml:space="preserve"> </w:t>
      </w:r>
      <w:r w:rsidRPr="00E20AA6">
        <w:rPr>
          <w:rFonts w:ascii="Arial" w:hAnsi="Arial"/>
        </w:rPr>
        <w:t xml:space="preserve">If it becomes evident that an employee has made a malicious allegation that another employee is perpetrating </w:t>
      </w:r>
      <w:r w:rsidR="001E01EC" w:rsidRPr="00E20AA6">
        <w:rPr>
          <w:rFonts w:ascii="Arial" w:hAnsi="Arial"/>
        </w:rPr>
        <w:t>abuse,</w:t>
      </w:r>
      <w:r w:rsidRPr="00E20AA6">
        <w:rPr>
          <w:rFonts w:ascii="Arial" w:hAnsi="Arial"/>
        </w:rPr>
        <w:t xml:space="preserve"> then this will be treated as a serious disciplinary offence and action will be taken.</w:t>
      </w:r>
      <w:r w:rsidR="007D4E5B" w:rsidRPr="00E20AA6">
        <w:rPr>
          <w:rFonts w:ascii="Arial" w:hAnsi="Arial"/>
        </w:rPr>
        <w:t xml:space="preserve"> </w:t>
      </w:r>
    </w:p>
    <w:p w14:paraId="25269A46" w14:textId="77777777" w:rsidR="00E20AA6" w:rsidRPr="00E20AA6" w:rsidRDefault="00E20AA6" w:rsidP="00C1463F">
      <w:pPr>
        <w:jc w:val="left"/>
        <w:rPr>
          <w:rFonts w:ascii="Arial" w:hAnsi="Arial"/>
        </w:rPr>
      </w:pPr>
    </w:p>
    <w:p w14:paraId="72EB7911" w14:textId="282A420F" w:rsidR="007D4E5B" w:rsidRDefault="007D4E5B" w:rsidP="00C1463F">
      <w:pPr>
        <w:jc w:val="left"/>
        <w:rPr>
          <w:rFonts w:ascii="Arial" w:hAnsi="Arial"/>
        </w:rPr>
      </w:pPr>
      <w:r w:rsidRPr="00E20AA6">
        <w:rPr>
          <w:rFonts w:ascii="Arial" w:hAnsi="Arial"/>
        </w:rPr>
        <w:t xml:space="preserve">If the alleged perpetrator is a registered </w:t>
      </w:r>
      <w:r w:rsidR="001E01EC" w:rsidRPr="00E20AA6">
        <w:rPr>
          <w:rFonts w:ascii="Arial" w:hAnsi="Arial"/>
        </w:rPr>
        <w:t>practitioner,</w:t>
      </w:r>
      <w:r w:rsidRPr="00E20AA6">
        <w:rPr>
          <w:rFonts w:ascii="Arial" w:hAnsi="Arial"/>
        </w:rPr>
        <w:t xml:space="preserve"> they will be advised of their duty to report to their professional body</w:t>
      </w:r>
      <w:r w:rsidR="00B804F4">
        <w:rPr>
          <w:rFonts w:ascii="Arial" w:hAnsi="Arial"/>
        </w:rPr>
        <w:t xml:space="preserve">. </w:t>
      </w:r>
      <w:r w:rsidRPr="00E20AA6">
        <w:rPr>
          <w:rFonts w:ascii="Arial" w:hAnsi="Arial"/>
        </w:rPr>
        <w:t>There will be a consideration by the practice to involve professional registration bodies and NHS England as the commissioner of primary care services.</w:t>
      </w:r>
    </w:p>
    <w:p w14:paraId="2DC21E0F" w14:textId="77777777" w:rsidR="00F03620" w:rsidRPr="00E20AA6" w:rsidRDefault="00F03620" w:rsidP="00C1463F">
      <w:pPr>
        <w:jc w:val="left"/>
        <w:rPr>
          <w:rFonts w:ascii="Arial" w:hAnsi="Arial"/>
        </w:rPr>
      </w:pPr>
    </w:p>
    <w:p w14:paraId="4956B5BF" w14:textId="77777777" w:rsidR="00F03620" w:rsidRPr="00E20AA6" w:rsidRDefault="00F03620" w:rsidP="00C1463F">
      <w:pPr>
        <w:jc w:val="left"/>
        <w:rPr>
          <w:rFonts w:ascii="Arial" w:hAnsi="Arial"/>
        </w:rPr>
      </w:pPr>
      <w:r w:rsidRPr="00E20AA6">
        <w:rPr>
          <w:rFonts w:ascii="Arial" w:hAnsi="Arial"/>
        </w:rPr>
        <w:t>When an allegation of abuse is made against an adult working with children, the practice has a duty to report this to the Local Authority Designated Officer (LADO)</w:t>
      </w:r>
    </w:p>
    <w:p w14:paraId="1E8748C4" w14:textId="77777777" w:rsidR="00F03620" w:rsidRPr="00485FF2" w:rsidRDefault="00F03620" w:rsidP="00C1463F">
      <w:pPr>
        <w:jc w:val="left"/>
        <w:rPr>
          <w:rStyle w:val="Hyperlink"/>
        </w:rPr>
      </w:pPr>
      <w:r w:rsidRPr="00485FF2">
        <w:rPr>
          <w:rFonts w:ascii="Arial" w:hAnsi="Arial"/>
        </w:rPr>
        <w:t>Norfolk:</w:t>
      </w:r>
      <w:hyperlink r:id="rId41" w:history="1">
        <w:r w:rsidRPr="00485FF2">
          <w:rPr>
            <w:rStyle w:val="Hyperlink"/>
          </w:rPr>
          <w:t>https://www.norfolk.gov.uk/children-and-families/keeping-children-safe/local-authority-designated-officer</w:t>
        </w:r>
      </w:hyperlink>
    </w:p>
    <w:p w14:paraId="46FF3BA7" w14:textId="77777777" w:rsidR="00F03620" w:rsidRPr="00485FF2" w:rsidRDefault="00F03620" w:rsidP="00C1463F">
      <w:pPr>
        <w:jc w:val="left"/>
        <w:rPr>
          <w:rFonts w:ascii="Arial" w:hAnsi="Arial"/>
        </w:rPr>
      </w:pPr>
      <w:r w:rsidRPr="00485FF2">
        <w:rPr>
          <w:rStyle w:val="Hyperlink"/>
          <w:color w:val="auto"/>
        </w:rPr>
        <w:t xml:space="preserve">Suffolk: </w:t>
      </w:r>
      <w:hyperlink r:id="rId42" w:history="1">
        <w:r w:rsidRPr="00485FF2">
          <w:rPr>
            <w:rStyle w:val="Hyperlink"/>
          </w:rPr>
          <w:t>Local Authority Designated Officers (LADO) » Suffolk Safeguarding Partnership (suffolksp.org.uk)</w:t>
        </w:r>
      </w:hyperlink>
    </w:p>
    <w:p w14:paraId="6C3F36EB" w14:textId="77777777" w:rsidR="00892A43" w:rsidRPr="00E20AA6" w:rsidRDefault="00892A43" w:rsidP="00C1463F">
      <w:pPr>
        <w:jc w:val="left"/>
        <w:rPr>
          <w:rFonts w:ascii="Arial" w:hAnsi="Arial"/>
          <w:b/>
          <w:color w:val="1F497D"/>
          <w:u w:val="single"/>
        </w:rPr>
      </w:pPr>
    </w:p>
    <w:p w14:paraId="75940F7E" w14:textId="77777777" w:rsidR="005E2445" w:rsidRPr="00A01698" w:rsidRDefault="005E2445" w:rsidP="00C1463F">
      <w:pPr>
        <w:ind w:left="720"/>
        <w:jc w:val="left"/>
        <w:rPr>
          <w:rFonts w:cs="Calibri"/>
          <w:color w:val="1F497D"/>
        </w:rPr>
      </w:pPr>
    </w:p>
    <w:p w14:paraId="4C23513B" w14:textId="77777777" w:rsidR="005E2445" w:rsidRPr="00476232" w:rsidRDefault="005E2445" w:rsidP="00C1463F">
      <w:pPr>
        <w:jc w:val="left"/>
        <w:rPr>
          <w:rFonts w:cs="Calibri"/>
          <w:b/>
          <w:color w:val="1F497D"/>
          <w:u w:val="single"/>
        </w:rPr>
      </w:pPr>
    </w:p>
    <w:sectPr w:rsidR="005E2445" w:rsidRPr="00476232" w:rsidSect="00C1463F">
      <w:footerReference w:type="default" r:id="rId43"/>
      <w:pgSz w:w="11906" w:h="16838" w:code="9"/>
      <w:pgMar w:top="720" w:right="720" w:bottom="720" w:left="720" w:header="90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8FFDB" w14:textId="77777777" w:rsidR="00FB31D7" w:rsidRDefault="00FB31D7">
      <w:r>
        <w:separator/>
      </w:r>
    </w:p>
    <w:p w14:paraId="032C3D9E" w14:textId="77777777" w:rsidR="00FB31D7" w:rsidRDefault="00FB31D7"/>
  </w:endnote>
  <w:endnote w:type="continuationSeparator" w:id="0">
    <w:p w14:paraId="07FCC175" w14:textId="77777777" w:rsidR="00FB31D7" w:rsidRDefault="00FB31D7">
      <w:r>
        <w:continuationSeparator/>
      </w:r>
    </w:p>
    <w:p w14:paraId="06965D2E" w14:textId="77777777" w:rsidR="00FB31D7" w:rsidRDefault="00FB31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Frutiger LT 45 Light">
    <w:altName w:val="Frutiger LT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67B5B" w14:textId="77777777" w:rsidR="001E01EC" w:rsidRDefault="001E01EC">
    <w:pPr>
      <w:pStyle w:val="Footer"/>
      <w:jc w:val="right"/>
    </w:pPr>
    <w:r>
      <w:fldChar w:fldCharType="begin"/>
    </w:r>
    <w:r>
      <w:instrText xml:space="preserve"> PAGE   \* MERGEFORMAT </w:instrText>
    </w:r>
    <w:r>
      <w:fldChar w:fldCharType="separate"/>
    </w:r>
    <w:r>
      <w:rPr>
        <w:noProof/>
      </w:rPr>
      <w:t>2</w:t>
    </w:r>
    <w:r>
      <w:rPr>
        <w:noProof/>
      </w:rPr>
      <w:fldChar w:fldCharType="end"/>
    </w:r>
  </w:p>
  <w:p w14:paraId="32371DAA" w14:textId="77777777" w:rsidR="00370F74" w:rsidRDefault="00370F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D078D" w14:textId="77777777" w:rsidR="00FB31D7" w:rsidRDefault="00FB31D7">
      <w:r>
        <w:separator/>
      </w:r>
    </w:p>
    <w:p w14:paraId="5C579472" w14:textId="77777777" w:rsidR="00FB31D7" w:rsidRDefault="00FB31D7"/>
  </w:footnote>
  <w:footnote w:type="continuationSeparator" w:id="0">
    <w:p w14:paraId="7F460A71" w14:textId="77777777" w:rsidR="00FB31D7" w:rsidRDefault="00FB31D7">
      <w:r>
        <w:continuationSeparator/>
      </w:r>
    </w:p>
    <w:p w14:paraId="3D0B80D8" w14:textId="77777777" w:rsidR="00FB31D7" w:rsidRDefault="00FB31D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2141"/>
    <w:multiLevelType w:val="multilevel"/>
    <w:tmpl w:val="050E3BE2"/>
    <w:lvl w:ilvl="0">
      <w:start w:val="1"/>
      <w:numFmt w:val="bullet"/>
      <w:lvlText w:val=""/>
      <w:lvlJc w:val="left"/>
      <w:pPr>
        <w:tabs>
          <w:tab w:val="num" w:pos="360"/>
        </w:tabs>
        <w:ind w:left="360" w:hanging="360"/>
      </w:pPr>
      <w:rPr>
        <w:rFonts w:ascii="Symbol" w:hAnsi="Symbol" w:hint="default"/>
        <w:color w:val="000000"/>
        <w:spacing w:val="-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99651F"/>
    <w:multiLevelType w:val="multilevel"/>
    <w:tmpl w:val="770EB722"/>
    <w:numStyleLink w:val="Bullet01"/>
  </w:abstractNum>
  <w:abstractNum w:abstractNumId="2" w15:restartNumberingAfterBreak="0">
    <w:nsid w:val="03A73B79"/>
    <w:multiLevelType w:val="hybridMultilevel"/>
    <w:tmpl w:val="A358D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9641A3"/>
    <w:multiLevelType w:val="hybridMultilevel"/>
    <w:tmpl w:val="977E5C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636412"/>
    <w:multiLevelType w:val="hybridMultilevel"/>
    <w:tmpl w:val="B58409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FC7541"/>
    <w:multiLevelType w:val="multilevel"/>
    <w:tmpl w:val="770EB722"/>
    <w:numStyleLink w:val="Bullet01"/>
  </w:abstractNum>
  <w:abstractNum w:abstractNumId="6" w15:restartNumberingAfterBreak="0">
    <w:nsid w:val="0D162DF2"/>
    <w:multiLevelType w:val="hybridMultilevel"/>
    <w:tmpl w:val="48FC8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7B3FB1"/>
    <w:multiLevelType w:val="multilevel"/>
    <w:tmpl w:val="770EB722"/>
    <w:styleLink w:val="Bullet01"/>
    <w:lvl w:ilvl="0">
      <w:start w:val="1"/>
      <w:numFmt w:val="bullet"/>
      <w:lvlText w:val=""/>
      <w:lvlJc w:val="left"/>
      <w:pPr>
        <w:tabs>
          <w:tab w:val="num" w:pos="360"/>
        </w:tabs>
        <w:ind w:left="360" w:hanging="360"/>
      </w:pPr>
      <w:rPr>
        <w:rFonts w:ascii="Symbol" w:hAnsi="Symbol"/>
        <w:color w:val="000000"/>
        <w:spacing w:val="-2"/>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B00159"/>
    <w:multiLevelType w:val="hybridMultilevel"/>
    <w:tmpl w:val="DC96FD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C97DAB"/>
    <w:multiLevelType w:val="multilevel"/>
    <w:tmpl w:val="770EB722"/>
    <w:numStyleLink w:val="Bullet01"/>
  </w:abstractNum>
  <w:abstractNum w:abstractNumId="10" w15:restartNumberingAfterBreak="0">
    <w:nsid w:val="17467ADB"/>
    <w:multiLevelType w:val="hybridMultilevel"/>
    <w:tmpl w:val="EBEC7E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7B6D11"/>
    <w:multiLevelType w:val="multilevel"/>
    <w:tmpl w:val="D2860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996C1E"/>
    <w:multiLevelType w:val="hybridMultilevel"/>
    <w:tmpl w:val="382C7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1D3F65"/>
    <w:multiLevelType w:val="hybridMultilevel"/>
    <w:tmpl w:val="6BF8A96E"/>
    <w:lvl w:ilvl="0" w:tplc="0809000B">
      <w:start w:val="1"/>
      <w:numFmt w:val="bullet"/>
      <w:lvlText w:val=""/>
      <w:lvlJc w:val="left"/>
      <w:pPr>
        <w:ind w:left="1080" w:hanging="72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5F0867"/>
    <w:multiLevelType w:val="multilevel"/>
    <w:tmpl w:val="770EB722"/>
    <w:numStyleLink w:val="Bullet01"/>
  </w:abstractNum>
  <w:abstractNum w:abstractNumId="15" w15:restartNumberingAfterBreak="0">
    <w:nsid w:val="1FB33B56"/>
    <w:multiLevelType w:val="hybridMultilevel"/>
    <w:tmpl w:val="092ACE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A60718B"/>
    <w:multiLevelType w:val="hybridMultilevel"/>
    <w:tmpl w:val="4AE6D7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8C5CC8"/>
    <w:multiLevelType w:val="multilevel"/>
    <w:tmpl w:val="674AE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833339"/>
    <w:multiLevelType w:val="multilevel"/>
    <w:tmpl w:val="770EB722"/>
    <w:numStyleLink w:val="Bullet01"/>
  </w:abstractNum>
  <w:abstractNum w:abstractNumId="19" w15:restartNumberingAfterBreak="0">
    <w:nsid w:val="31C45D5B"/>
    <w:multiLevelType w:val="hybridMultilevel"/>
    <w:tmpl w:val="7332DDD2"/>
    <w:lvl w:ilvl="0" w:tplc="0809000B">
      <w:start w:val="1"/>
      <w:numFmt w:val="bullet"/>
      <w:lvlText w:val=""/>
      <w:lvlJc w:val="left"/>
      <w:pPr>
        <w:ind w:left="1080" w:hanging="72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2B015B"/>
    <w:multiLevelType w:val="hybridMultilevel"/>
    <w:tmpl w:val="3A38F9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0C4C97"/>
    <w:multiLevelType w:val="hybridMultilevel"/>
    <w:tmpl w:val="1E8063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D804D4"/>
    <w:multiLevelType w:val="hybridMultilevel"/>
    <w:tmpl w:val="9C724FCE"/>
    <w:lvl w:ilvl="0" w:tplc="A1AEFDE4">
      <w:numFmt w:val="bullet"/>
      <w:lvlText w:val="-"/>
      <w:lvlJc w:val="left"/>
      <w:pPr>
        <w:ind w:left="720" w:hanging="360"/>
      </w:pPr>
      <w:rPr>
        <w:rFonts w:ascii="Calibri" w:eastAsia="Arial"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22319D"/>
    <w:multiLevelType w:val="hybridMultilevel"/>
    <w:tmpl w:val="08505C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7F3FFE"/>
    <w:multiLevelType w:val="multilevel"/>
    <w:tmpl w:val="770EB722"/>
    <w:numStyleLink w:val="Bullet01"/>
  </w:abstractNum>
  <w:abstractNum w:abstractNumId="25" w15:restartNumberingAfterBreak="0">
    <w:nsid w:val="400B37B1"/>
    <w:multiLevelType w:val="multilevel"/>
    <w:tmpl w:val="A06E41C2"/>
    <w:lvl w:ilvl="0">
      <w:start w:val="1"/>
      <w:numFmt w:val="bullet"/>
      <w:lvlText w:val=""/>
      <w:lvlJc w:val="left"/>
      <w:pPr>
        <w:tabs>
          <w:tab w:val="num" w:pos="360"/>
        </w:tabs>
        <w:ind w:left="360" w:hanging="360"/>
      </w:pPr>
      <w:rPr>
        <w:rFonts w:ascii="Symbol" w:hAnsi="Symbol" w:hint="default"/>
        <w:color w:val="000000"/>
        <w:spacing w:val="-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A28313F"/>
    <w:multiLevelType w:val="hybridMultilevel"/>
    <w:tmpl w:val="2668CA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095D8E"/>
    <w:multiLevelType w:val="multilevel"/>
    <w:tmpl w:val="6504D4A0"/>
    <w:styleLink w:val="Bullet02"/>
    <w:lvl w:ilvl="0">
      <w:start w:val="1"/>
      <w:numFmt w:val="bullet"/>
      <w:lvlText w:val=""/>
      <w:lvlJc w:val="left"/>
      <w:pPr>
        <w:tabs>
          <w:tab w:val="num" w:pos="720"/>
        </w:tabs>
        <w:ind w:left="720" w:hanging="360"/>
      </w:pPr>
      <w:rPr>
        <w:rFonts w:ascii="Wingdings" w:hAnsi="Wingdings"/>
        <w:color w:val="000000"/>
        <w:spacing w:val="-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8F58D7"/>
    <w:multiLevelType w:val="hybridMultilevel"/>
    <w:tmpl w:val="04E639EC"/>
    <w:lvl w:ilvl="0" w:tplc="0809000F">
      <w:start w:val="1"/>
      <w:numFmt w:val="decimal"/>
      <w:lvlText w:val="%1."/>
      <w:lvlJc w:val="left"/>
      <w:pPr>
        <w:tabs>
          <w:tab w:val="num" w:pos="246"/>
        </w:tabs>
        <w:ind w:left="283" w:hanging="283"/>
      </w:pPr>
      <w:rPr>
        <w:rFonts w:hint="default"/>
      </w:rPr>
    </w:lvl>
    <w:lvl w:ilvl="1" w:tplc="828CC666">
      <w:numFmt w:val="bullet"/>
      <w:lvlText w:val="•"/>
      <w:lvlJc w:val="left"/>
      <w:pPr>
        <w:ind w:left="1573" w:hanging="720"/>
      </w:pPr>
      <w:rPr>
        <w:rFonts w:ascii="Tahoma" w:eastAsia="Times New Roman" w:hAnsi="Tahoma" w:cs="Tahoma" w:hint="default"/>
      </w:rPr>
    </w:lvl>
    <w:lvl w:ilvl="2" w:tplc="08090005" w:tentative="1">
      <w:start w:val="1"/>
      <w:numFmt w:val="bullet"/>
      <w:lvlText w:val=""/>
      <w:lvlJc w:val="left"/>
      <w:pPr>
        <w:tabs>
          <w:tab w:val="num" w:pos="1933"/>
        </w:tabs>
        <w:ind w:left="1933" w:hanging="360"/>
      </w:pPr>
      <w:rPr>
        <w:rFonts w:ascii="Wingdings" w:hAnsi="Wingdings" w:hint="default"/>
      </w:rPr>
    </w:lvl>
    <w:lvl w:ilvl="3" w:tplc="08090001" w:tentative="1">
      <w:start w:val="1"/>
      <w:numFmt w:val="bullet"/>
      <w:lvlText w:val=""/>
      <w:lvlJc w:val="left"/>
      <w:pPr>
        <w:tabs>
          <w:tab w:val="num" w:pos="2653"/>
        </w:tabs>
        <w:ind w:left="2653" w:hanging="360"/>
      </w:pPr>
      <w:rPr>
        <w:rFonts w:ascii="Symbol" w:hAnsi="Symbol" w:hint="default"/>
      </w:rPr>
    </w:lvl>
    <w:lvl w:ilvl="4" w:tplc="08090003" w:tentative="1">
      <w:start w:val="1"/>
      <w:numFmt w:val="bullet"/>
      <w:lvlText w:val="o"/>
      <w:lvlJc w:val="left"/>
      <w:pPr>
        <w:tabs>
          <w:tab w:val="num" w:pos="3373"/>
        </w:tabs>
        <w:ind w:left="3373" w:hanging="360"/>
      </w:pPr>
      <w:rPr>
        <w:rFonts w:ascii="Courier New" w:hAnsi="Courier New" w:cs="Courier New" w:hint="default"/>
      </w:rPr>
    </w:lvl>
    <w:lvl w:ilvl="5" w:tplc="08090005" w:tentative="1">
      <w:start w:val="1"/>
      <w:numFmt w:val="bullet"/>
      <w:lvlText w:val=""/>
      <w:lvlJc w:val="left"/>
      <w:pPr>
        <w:tabs>
          <w:tab w:val="num" w:pos="4093"/>
        </w:tabs>
        <w:ind w:left="4093" w:hanging="360"/>
      </w:pPr>
      <w:rPr>
        <w:rFonts w:ascii="Wingdings" w:hAnsi="Wingdings" w:hint="default"/>
      </w:rPr>
    </w:lvl>
    <w:lvl w:ilvl="6" w:tplc="08090001" w:tentative="1">
      <w:start w:val="1"/>
      <w:numFmt w:val="bullet"/>
      <w:lvlText w:val=""/>
      <w:lvlJc w:val="left"/>
      <w:pPr>
        <w:tabs>
          <w:tab w:val="num" w:pos="4813"/>
        </w:tabs>
        <w:ind w:left="4813" w:hanging="360"/>
      </w:pPr>
      <w:rPr>
        <w:rFonts w:ascii="Symbol" w:hAnsi="Symbol" w:hint="default"/>
      </w:rPr>
    </w:lvl>
    <w:lvl w:ilvl="7" w:tplc="08090003" w:tentative="1">
      <w:start w:val="1"/>
      <w:numFmt w:val="bullet"/>
      <w:lvlText w:val="o"/>
      <w:lvlJc w:val="left"/>
      <w:pPr>
        <w:tabs>
          <w:tab w:val="num" w:pos="5533"/>
        </w:tabs>
        <w:ind w:left="5533" w:hanging="360"/>
      </w:pPr>
      <w:rPr>
        <w:rFonts w:ascii="Courier New" w:hAnsi="Courier New" w:cs="Courier New" w:hint="default"/>
      </w:rPr>
    </w:lvl>
    <w:lvl w:ilvl="8" w:tplc="08090005" w:tentative="1">
      <w:start w:val="1"/>
      <w:numFmt w:val="bullet"/>
      <w:lvlText w:val=""/>
      <w:lvlJc w:val="left"/>
      <w:pPr>
        <w:tabs>
          <w:tab w:val="num" w:pos="6253"/>
        </w:tabs>
        <w:ind w:left="6253" w:hanging="360"/>
      </w:pPr>
      <w:rPr>
        <w:rFonts w:ascii="Wingdings" w:hAnsi="Wingdings" w:hint="default"/>
      </w:rPr>
    </w:lvl>
  </w:abstractNum>
  <w:abstractNum w:abstractNumId="29" w15:restartNumberingAfterBreak="0">
    <w:nsid w:val="4E4A3DB0"/>
    <w:multiLevelType w:val="hybridMultilevel"/>
    <w:tmpl w:val="99E6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6A5560"/>
    <w:multiLevelType w:val="multilevel"/>
    <w:tmpl w:val="1B98DF5A"/>
    <w:lvl w:ilvl="0">
      <w:start w:val="1"/>
      <w:numFmt w:val="bullet"/>
      <w:lvlText w:val=""/>
      <w:lvlJc w:val="left"/>
      <w:pPr>
        <w:tabs>
          <w:tab w:val="num" w:pos="360"/>
        </w:tabs>
        <w:ind w:left="360" w:hanging="360"/>
      </w:pPr>
      <w:rPr>
        <w:rFonts w:ascii="Symbol" w:hAnsi="Symbol" w:hint="default"/>
        <w:color w:val="000000"/>
        <w:spacing w:val="-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23D3A93"/>
    <w:multiLevelType w:val="hybridMultilevel"/>
    <w:tmpl w:val="CC848A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CF34DC"/>
    <w:multiLevelType w:val="multilevel"/>
    <w:tmpl w:val="1954E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6975BA"/>
    <w:multiLevelType w:val="multilevel"/>
    <w:tmpl w:val="770EB722"/>
    <w:numStyleLink w:val="Bullet01"/>
  </w:abstractNum>
  <w:abstractNum w:abstractNumId="34" w15:restartNumberingAfterBreak="0">
    <w:nsid w:val="5D6B0A28"/>
    <w:multiLevelType w:val="multilevel"/>
    <w:tmpl w:val="90EC102C"/>
    <w:lvl w:ilvl="0">
      <w:start w:val="1"/>
      <w:numFmt w:val="decimal"/>
      <w:pStyle w:val="FPMNumber"/>
      <w:lvlText w:val="%1"/>
      <w:lvlJc w:val="left"/>
      <w:pPr>
        <w:tabs>
          <w:tab w:val="num" w:pos="432"/>
        </w:tabs>
        <w:ind w:left="432" w:hanging="432"/>
      </w:pPr>
      <w:rPr>
        <w:rFonts w:hint="default"/>
      </w:rPr>
    </w:lvl>
    <w:lvl w:ilvl="1">
      <w:start w:val="1"/>
      <w:numFmt w:val="decimal"/>
      <w:lvlText w:val="%1.%2"/>
      <w:lvlJc w:val="left"/>
      <w:pPr>
        <w:tabs>
          <w:tab w:val="num" w:pos="1004"/>
        </w:tabs>
        <w:ind w:left="576" w:hanging="29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5F1D27E2"/>
    <w:multiLevelType w:val="hybridMultilevel"/>
    <w:tmpl w:val="812AAC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1262C27"/>
    <w:multiLevelType w:val="hybridMultilevel"/>
    <w:tmpl w:val="8F44B3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AE7B1A"/>
    <w:multiLevelType w:val="hybridMultilevel"/>
    <w:tmpl w:val="8BB8A618"/>
    <w:lvl w:ilvl="0" w:tplc="A45E5148">
      <w:numFmt w:val="bullet"/>
      <w:lvlText w:val="•"/>
      <w:lvlJc w:val="left"/>
      <w:pPr>
        <w:ind w:left="1080" w:hanging="720"/>
      </w:pPr>
      <w:rPr>
        <w:rFonts w:ascii="Calibri" w:eastAsia="Arial"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EB6816"/>
    <w:multiLevelType w:val="hybridMultilevel"/>
    <w:tmpl w:val="E4BA34AE"/>
    <w:lvl w:ilvl="0" w:tplc="98AEBB38">
      <w:start w:val="1"/>
      <w:numFmt w:val="bullet"/>
      <w:suff w:val="space"/>
      <w:lvlText w:val=""/>
      <w:lvlJc w:val="left"/>
      <w:pPr>
        <w:ind w:left="0" w:firstLine="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4F736AE"/>
    <w:multiLevelType w:val="hybridMultilevel"/>
    <w:tmpl w:val="F3128BB8"/>
    <w:lvl w:ilvl="0" w:tplc="A1AEFDE4">
      <w:numFmt w:val="bullet"/>
      <w:lvlText w:val="-"/>
      <w:lvlJc w:val="left"/>
      <w:pPr>
        <w:ind w:left="720" w:hanging="360"/>
      </w:pPr>
      <w:rPr>
        <w:rFonts w:ascii="Calibri" w:eastAsia="Arial"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116A78"/>
    <w:multiLevelType w:val="hybridMultilevel"/>
    <w:tmpl w:val="88A80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5E7553"/>
    <w:multiLevelType w:val="hybridMultilevel"/>
    <w:tmpl w:val="9BDCB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F542969"/>
    <w:multiLevelType w:val="hybridMultilevel"/>
    <w:tmpl w:val="7DEE99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6FE85A51"/>
    <w:multiLevelType w:val="hybridMultilevel"/>
    <w:tmpl w:val="55D2F4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3A71767"/>
    <w:multiLevelType w:val="hybridMultilevel"/>
    <w:tmpl w:val="374853E2"/>
    <w:lvl w:ilvl="0" w:tplc="907C5780">
      <w:start w:val="1"/>
      <w:numFmt w:val="bullet"/>
      <w:lvlText w:val=""/>
      <w:lvlJc w:val="left"/>
      <w:pPr>
        <w:tabs>
          <w:tab w:val="num" w:pos="246"/>
        </w:tabs>
        <w:ind w:left="283" w:hanging="283"/>
      </w:pPr>
      <w:rPr>
        <w:rFonts w:ascii="Symbol" w:hAnsi="Symbol" w:hint="default"/>
      </w:rPr>
    </w:lvl>
    <w:lvl w:ilvl="1" w:tplc="828CC666">
      <w:numFmt w:val="bullet"/>
      <w:lvlText w:val="•"/>
      <w:lvlJc w:val="left"/>
      <w:pPr>
        <w:ind w:left="1573" w:hanging="720"/>
      </w:pPr>
      <w:rPr>
        <w:rFonts w:ascii="Tahoma" w:eastAsia="Times New Roman" w:hAnsi="Tahoma" w:cs="Tahoma" w:hint="default"/>
      </w:rPr>
    </w:lvl>
    <w:lvl w:ilvl="2" w:tplc="08090005" w:tentative="1">
      <w:start w:val="1"/>
      <w:numFmt w:val="bullet"/>
      <w:lvlText w:val=""/>
      <w:lvlJc w:val="left"/>
      <w:pPr>
        <w:tabs>
          <w:tab w:val="num" w:pos="1933"/>
        </w:tabs>
        <w:ind w:left="1933" w:hanging="360"/>
      </w:pPr>
      <w:rPr>
        <w:rFonts w:ascii="Wingdings" w:hAnsi="Wingdings" w:hint="default"/>
      </w:rPr>
    </w:lvl>
    <w:lvl w:ilvl="3" w:tplc="08090001" w:tentative="1">
      <w:start w:val="1"/>
      <w:numFmt w:val="bullet"/>
      <w:lvlText w:val=""/>
      <w:lvlJc w:val="left"/>
      <w:pPr>
        <w:tabs>
          <w:tab w:val="num" w:pos="2653"/>
        </w:tabs>
        <w:ind w:left="2653" w:hanging="360"/>
      </w:pPr>
      <w:rPr>
        <w:rFonts w:ascii="Symbol" w:hAnsi="Symbol" w:hint="default"/>
      </w:rPr>
    </w:lvl>
    <w:lvl w:ilvl="4" w:tplc="08090003" w:tentative="1">
      <w:start w:val="1"/>
      <w:numFmt w:val="bullet"/>
      <w:lvlText w:val="o"/>
      <w:lvlJc w:val="left"/>
      <w:pPr>
        <w:tabs>
          <w:tab w:val="num" w:pos="3373"/>
        </w:tabs>
        <w:ind w:left="3373" w:hanging="360"/>
      </w:pPr>
      <w:rPr>
        <w:rFonts w:ascii="Courier New" w:hAnsi="Courier New" w:cs="Courier New" w:hint="default"/>
      </w:rPr>
    </w:lvl>
    <w:lvl w:ilvl="5" w:tplc="08090005" w:tentative="1">
      <w:start w:val="1"/>
      <w:numFmt w:val="bullet"/>
      <w:lvlText w:val=""/>
      <w:lvlJc w:val="left"/>
      <w:pPr>
        <w:tabs>
          <w:tab w:val="num" w:pos="4093"/>
        </w:tabs>
        <w:ind w:left="4093" w:hanging="360"/>
      </w:pPr>
      <w:rPr>
        <w:rFonts w:ascii="Wingdings" w:hAnsi="Wingdings" w:hint="default"/>
      </w:rPr>
    </w:lvl>
    <w:lvl w:ilvl="6" w:tplc="08090001" w:tentative="1">
      <w:start w:val="1"/>
      <w:numFmt w:val="bullet"/>
      <w:lvlText w:val=""/>
      <w:lvlJc w:val="left"/>
      <w:pPr>
        <w:tabs>
          <w:tab w:val="num" w:pos="4813"/>
        </w:tabs>
        <w:ind w:left="4813" w:hanging="360"/>
      </w:pPr>
      <w:rPr>
        <w:rFonts w:ascii="Symbol" w:hAnsi="Symbol" w:hint="default"/>
      </w:rPr>
    </w:lvl>
    <w:lvl w:ilvl="7" w:tplc="08090003" w:tentative="1">
      <w:start w:val="1"/>
      <w:numFmt w:val="bullet"/>
      <w:lvlText w:val="o"/>
      <w:lvlJc w:val="left"/>
      <w:pPr>
        <w:tabs>
          <w:tab w:val="num" w:pos="5533"/>
        </w:tabs>
        <w:ind w:left="5533" w:hanging="360"/>
      </w:pPr>
      <w:rPr>
        <w:rFonts w:ascii="Courier New" w:hAnsi="Courier New" w:cs="Courier New" w:hint="default"/>
      </w:rPr>
    </w:lvl>
    <w:lvl w:ilvl="8" w:tplc="08090005" w:tentative="1">
      <w:start w:val="1"/>
      <w:numFmt w:val="bullet"/>
      <w:lvlText w:val=""/>
      <w:lvlJc w:val="left"/>
      <w:pPr>
        <w:tabs>
          <w:tab w:val="num" w:pos="6253"/>
        </w:tabs>
        <w:ind w:left="6253" w:hanging="360"/>
      </w:pPr>
      <w:rPr>
        <w:rFonts w:ascii="Wingdings" w:hAnsi="Wingdings" w:hint="default"/>
      </w:rPr>
    </w:lvl>
  </w:abstractNum>
  <w:abstractNum w:abstractNumId="45" w15:restartNumberingAfterBreak="0">
    <w:nsid w:val="78053543"/>
    <w:multiLevelType w:val="hybridMultilevel"/>
    <w:tmpl w:val="154EA3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9B6F39"/>
    <w:multiLevelType w:val="hybridMultilevel"/>
    <w:tmpl w:val="88BE5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B4679E"/>
    <w:multiLevelType w:val="hybridMultilevel"/>
    <w:tmpl w:val="354E53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116296208">
    <w:abstractNumId w:val="7"/>
  </w:num>
  <w:num w:numId="2" w16cid:durableId="747457700">
    <w:abstractNumId w:val="27"/>
  </w:num>
  <w:num w:numId="3" w16cid:durableId="729422757">
    <w:abstractNumId w:val="3"/>
  </w:num>
  <w:num w:numId="4" w16cid:durableId="1847668342">
    <w:abstractNumId w:val="37"/>
  </w:num>
  <w:num w:numId="5" w16cid:durableId="1949508214">
    <w:abstractNumId w:val="18"/>
  </w:num>
  <w:num w:numId="6" w16cid:durableId="293828877">
    <w:abstractNumId w:val="24"/>
  </w:num>
  <w:num w:numId="7" w16cid:durableId="837185905">
    <w:abstractNumId w:val="1"/>
  </w:num>
  <w:num w:numId="8" w16cid:durableId="798691013">
    <w:abstractNumId w:val="9"/>
  </w:num>
  <w:num w:numId="9" w16cid:durableId="1022632284">
    <w:abstractNumId w:val="33"/>
  </w:num>
  <w:num w:numId="10" w16cid:durableId="1928952328">
    <w:abstractNumId w:val="5"/>
  </w:num>
  <w:num w:numId="11" w16cid:durableId="1625110285">
    <w:abstractNumId w:val="14"/>
  </w:num>
  <w:num w:numId="12" w16cid:durableId="500435013">
    <w:abstractNumId w:val="25"/>
  </w:num>
  <w:num w:numId="13" w16cid:durableId="350688021">
    <w:abstractNumId w:val="0"/>
  </w:num>
  <w:num w:numId="14" w16cid:durableId="2043898521">
    <w:abstractNumId w:val="30"/>
  </w:num>
  <w:num w:numId="15" w16cid:durableId="1681353079">
    <w:abstractNumId w:val="12"/>
  </w:num>
  <w:num w:numId="16" w16cid:durableId="736174656">
    <w:abstractNumId w:val="20"/>
  </w:num>
  <w:num w:numId="17" w16cid:durableId="824589397">
    <w:abstractNumId w:val="34"/>
  </w:num>
  <w:num w:numId="18" w16cid:durableId="689456591">
    <w:abstractNumId w:val="44"/>
  </w:num>
  <w:num w:numId="19" w16cid:durableId="562645646">
    <w:abstractNumId w:val="19"/>
  </w:num>
  <w:num w:numId="20" w16cid:durableId="1676493042">
    <w:abstractNumId w:val="13"/>
  </w:num>
  <w:num w:numId="21" w16cid:durableId="703409802">
    <w:abstractNumId w:val="28"/>
  </w:num>
  <w:num w:numId="22" w16cid:durableId="853887240">
    <w:abstractNumId w:val="16"/>
  </w:num>
  <w:num w:numId="23" w16cid:durableId="116221016">
    <w:abstractNumId w:val="46"/>
  </w:num>
  <w:num w:numId="24" w16cid:durableId="1144855667">
    <w:abstractNumId w:val="6"/>
  </w:num>
  <w:num w:numId="25" w16cid:durableId="2026248043">
    <w:abstractNumId w:val="38"/>
  </w:num>
  <w:num w:numId="26" w16cid:durableId="1895434353">
    <w:abstractNumId w:val="29"/>
  </w:num>
  <w:num w:numId="27" w16cid:durableId="1358585342">
    <w:abstractNumId w:val="41"/>
  </w:num>
  <w:num w:numId="28" w16cid:durableId="2022318951">
    <w:abstractNumId w:val="23"/>
  </w:num>
  <w:num w:numId="29" w16cid:durableId="133790079">
    <w:abstractNumId w:val="31"/>
  </w:num>
  <w:num w:numId="30" w16cid:durableId="1994601716">
    <w:abstractNumId w:val="40"/>
  </w:num>
  <w:num w:numId="31" w16cid:durableId="1643270787">
    <w:abstractNumId w:val="8"/>
  </w:num>
  <w:num w:numId="32" w16cid:durableId="1851067560">
    <w:abstractNumId w:val="35"/>
  </w:num>
  <w:num w:numId="33" w16cid:durableId="521825557">
    <w:abstractNumId w:val="2"/>
  </w:num>
  <w:num w:numId="34" w16cid:durableId="346448156">
    <w:abstractNumId w:val="43"/>
  </w:num>
  <w:num w:numId="35" w16cid:durableId="462240077">
    <w:abstractNumId w:val="15"/>
  </w:num>
  <w:num w:numId="36" w16cid:durableId="1249658430">
    <w:abstractNumId w:val="21"/>
  </w:num>
  <w:num w:numId="37" w16cid:durableId="1095442924">
    <w:abstractNumId w:val="45"/>
  </w:num>
  <w:num w:numId="38" w16cid:durableId="887716820">
    <w:abstractNumId w:val="10"/>
  </w:num>
  <w:num w:numId="39" w16cid:durableId="2124691824">
    <w:abstractNumId w:val="36"/>
  </w:num>
  <w:num w:numId="40" w16cid:durableId="1943030129">
    <w:abstractNumId w:val="4"/>
  </w:num>
  <w:num w:numId="41" w16cid:durableId="62073981">
    <w:abstractNumId w:val="11"/>
  </w:num>
  <w:num w:numId="42" w16cid:durableId="1321957281">
    <w:abstractNumId w:val="22"/>
  </w:num>
  <w:num w:numId="43" w16cid:durableId="1899439207">
    <w:abstractNumId w:val="32"/>
  </w:num>
  <w:num w:numId="44" w16cid:durableId="1364475323">
    <w:abstractNumId w:val="39"/>
  </w:num>
  <w:num w:numId="45" w16cid:durableId="511258336">
    <w:abstractNumId w:val="17"/>
  </w:num>
  <w:num w:numId="46" w16cid:durableId="998390313">
    <w:abstractNumId w:val="26"/>
  </w:num>
  <w:num w:numId="47" w16cid:durableId="1588004903">
    <w:abstractNumId w:val="47"/>
  </w:num>
  <w:num w:numId="48" w16cid:durableId="1654337566">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613"/>
    <w:rsid w:val="00001789"/>
    <w:rsid w:val="000028DC"/>
    <w:rsid w:val="00004DC2"/>
    <w:rsid w:val="0000619B"/>
    <w:rsid w:val="0001110A"/>
    <w:rsid w:val="0001458E"/>
    <w:rsid w:val="000207E7"/>
    <w:rsid w:val="000233C4"/>
    <w:rsid w:val="00024197"/>
    <w:rsid w:val="000256E1"/>
    <w:rsid w:val="00025F3E"/>
    <w:rsid w:val="000343C1"/>
    <w:rsid w:val="00035743"/>
    <w:rsid w:val="000358B8"/>
    <w:rsid w:val="000365D0"/>
    <w:rsid w:val="000422D4"/>
    <w:rsid w:val="000442B8"/>
    <w:rsid w:val="00045375"/>
    <w:rsid w:val="000618B7"/>
    <w:rsid w:val="00064C1E"/>
    <w:rsid w:val="00065772"/>
    <w:rsid w:val="000738C4"/>
    <w:rsid w:val="0007390E"/>
    <w:rsid w:val="00074C28"/>
    <w:rsid w:val="00075D21"/>
    <w:rsid w:val="00076583"/>
    <w:rsid w:val="0008036E"/>
    <w:rsid w:val="000805BE"/>
    <w:rsid w:val="00083613"/>
    <w:rsid w:val="00084701"/>
    <w:rsid w:val="000904B6"/>
    <w:rsid w:val="00092353"/>
    <w:rsid w:val="0009271C"/>
    <w:rsid w:val="00094592"/>
    <w:rsid w:val="000952F6"/>
    <w:rsid w:val="00097A83"/>
    <w:rsid w:val="00097C8D"/>
    <w:rsid w:val="000A0B60"/>
    <w:rsid w:val="000A2784"/>
    <w:rsid w:val="000A2D9C"/>
    <w:rsid w:val="000A42E8"/>
    <w:rsid w:val="000B3EE1"/>
    <w:rsid w:val="000B5788"/>
    <w:rsid w:val="000C31DC"/>
    <w:rsid w:val="000C32E8"/>
    <w:rsid w:val="000C5E38"/>
    <w:rsid w:val="000C7434"/>
    <w:rsid w:val="000D4AAA"/>
    <w:rsid w:val="000D52FE"/>
    <w:rsid w:val="000D5459"/>
    <w:rsid w:val="000D6C5F"/>
    <w:rsid w:val="000E2716"/>
    <w:rsid w:val="000E3190"/>
    <w:rsid w:val="000E3866"/>
    <w:rsid w:val="000E46D3"/>
    <w:rsid w:val="000E6650"/>
    <w:rsid w:val="000E6C3F"/>
    <w:rsid w:val="000F05A2"/>
    <w:rsid w:val="000F16BD"/>
    <w:rsid w:val="000F1B2C"/>
    <w:rsid w:val="000F2BE9"/>
    <w:rsid w:val="000F478B"/>
    <w:rsid w:val="001003FD"/>
    <w:rsid w:val="00101B8B"/>
    <w:rsid w:val="00111CD4"/>
    <w:rsid w:val="00113414"/>
    <w:rsid w:val="0012032F"/>
    <w:rsid w:val="001208AA"/>
    <w:rsid w:val="0012113B"/>
    <w:rsid w:val="001223D3"/>
    <w:rsid w:val="00122D04"/>
    <w:rsid w:val="00123235"/>
    <w:rsid w:val="00123470"/>
    <w:rsid w:val="00123D24"/>
    <w:rsid w:val="00124340"/>
    <w:rsid w:val="00125337"/>
    <w:rsid w:val="001267E2"/>
    <w:rsid w:val="00127D1E"/>
    <w:rsid w:val="00131F92"/>
    <w:rsid w:val="00133ED0"/>
    <w:rsid w:val="00135D0B"/>
    <w:rsid w:val="00137301"/>
    <w:rsid w:val="0014414D"/>
    <w:rsid w:val="001443C9"/>
    <w:rsid w:val="00144D33"/>
    <w:rsid w:val="00150DA8"/>
    <w:rsid w:val="00155ED4"/>
    <w:rsid w:val="00156371"/>
    <w:rsid w:val="00156621"/>
    <w:rsid w:val="00157A7E"/>
    <w:rsid w:val="001614EC"/>
    <w:rsid w:val="00165B33"/>
    <w:rsid w:val="001679C2"/>
    <w:rsid w:val="00174255"/>
    <w:rsid w:val="00175F3A"/>
    <w:rsid w:val="00180CE0"/>
    <w:rsid w:val="00184254"/>
    <w:rsid w:val="00191106"/>
    <w:rsid w:val="00191C41"/>
    <w:rsid w:val="00192834"/>
    <w:rsid w:val="001930B0"/>
    <w:rsid w:val="00195F06"/>
    <w:rsid w:val="001A24FB"/>
    <w:rsid w:val="001A2A4F"/>
    <w:rsid w:val="001A39C7"/>
    <w:rsid w:val="001A5852"/>
    <w:rsid w:val="001B035E"/>
    <w:rsid w:val="001B3954"/>
    <w:rsid w:val="001B4289"/>
    <w:rsid w:val="001B7BF6"/>
    <w:rsid w:val="001C264C"/>
    <w:rsid w:val="001C5FA3"/>
    <w:rsid w:val="001D0422"/>
    <w:rsid w:val="001D2DC4"/>
    <w:rsid w:val="001D385F"/>
    <w:rsid w:val="001D38D5"/>
    <w:rsid w:val="001E01EC"/>
    <w:rsid w:val="001E07E5"/>
    <w:rsid w:val="001E10DF"/>
    <w:rsid w:val="001E4687"/>
    <w:rsid w:val="001E5A7C"/>
    <w:rsid w:val="001F36B0"/>
    <w:rsid w:val="001F397D"/>
    <w:rsid w:val="001F4198"/>
    <w:rsid w:val="001F572A"/>
    <w:rsid w:val="001F6FC5"/>
    <w:rsid w:val="00200750"/>
    <w:rsid w:val="0020669F"/>
    <w:rsid w:val="002112A5"/>
    <w:rsid w:val="002116CE"/>
    <w:rsid w:val="00213057"/>
    <w:rsid w:val="002175D9"/>
    <w:rsid w:val="0021785B"/>
    <w:rsid w:val="002200D2"/>
    <w:rsid w:val="00222A02"/>
    <w:rsid w:val="00223637"/>
    <w:rsid w:val="00223AFE"/>
    <w:rsid w:val="00226138"/>
    <w:rsid w:val="002346B7"/>
    <w:rsid w:val="0023494D"/>
    <w:rsid w:val="00235225"/>
    <w:rsid w:val="00236910"/>
    <w:rsid w:val="00240B04"/>
    <w:rsid w:val="00242DA2"/>
    <w:rsid w:val="0024427E"/>
    <w:rsid w:val="002519AE"/>
    <w:rsid w:val="00251B70"/>
    <w:rsid w:val="00252A56"/>
    <w:rsid w:val="00252CF6"/>
    <w:rsid w:val="0025404E"/>
    <w:rsid w:val="0025735A"/>
    <w:rsid w:val="00257D73"/>
    <w:rsid w:val="00266E1C"/>
    <w:rsid w:val="00270694"/>
    <w:rsid w:val="00276DF9"/>
    <w:rsid w:val="00282FB6"/>
    <w:rsid w:val="002858E2"/>
    <w:rsid w:val="00286853"/>
    <w:rsid w:val="002929C9"/>
    <w:rsid w:val="0029370D"/>
    <w:rsid w:val="002A3119"/>
    <w:rsid w:val="002A3345"/>
    <w:rsid w:val="002A40D4"/>
    <w:rsid w:val="002B3890"/>
    <w:rsid w:val="002C2188"/>
    <w:rsid w:val="002C3058"/>
    <w:rsid w:val="002C31FD"/>
    <w:rsid w:val="002D00EC"/>
    <w:rsid w:val="002D2657"/>
    <w:rsid w:val="002D34C5"/>
    <w:rsid w:val="002D3CB8"/>
    <w:rsid w:val="002D4DA0"/>
    <w:rsid w:val="002D4DCF"/>
    <w:rsid w:val="002E38A9"/>
    <w:rsid w:val="002E4D5D"/>
    <w:rsid w:val="002E5160"/>
    <w:rsid w:val="002F0BEF"/>
    <w:rsid w:val="002F185D"/>
    <w:rsid w:val="002F22E7"/>
    <w:rsid w:val="002F38E0"/>
    <w:rsid w:val="002F77F0"/>
    <w:rsid w:val="00300456"/>
    <w:rsid w:val="0030217A"/>
    <w:rsid w:val="0030229F"/>
    <w:rsid w:val="003027EC"/>
    <w:rsid w:val="00306513"/>
    <w:rsid w:val="00311072"/>
    <w:rsid w:val="003133C6"/>
    <w:rsid w:val="0031577D"/>
    <w:rsid w:val="00315B88"/>
    <w:rsid w:val="003218DB"/>
    <w:rsid w:val="003218FA"/>
    <w:rsid w:val="00321A84"/>
    <w:rsid w:val="00322E96"/>
    <w:rsid w:val="0032457C"/>
    <w:rsid w:val="00326FF6"/>
    <w:rsid w:val="00333FD4"/>
    <w:rsid w:val="0034242F"/>
    <w:rsid w:val="00342A94"/>
    <w:rsid w:val="003438E9"/>
    <w:rsid w:val="00343E7F"/>
    <w:rsid w:val="00344048"/>
    <w:rsid w:val="00347416"/>
    <w:rsid w:val="00347F58"/>
    <w:rsid w:val="00350D7F"/>
    <w:rsid w:val="0035358C"/>
    <w:rsid w:val="003539D2"/>
    <w:rsid w:val="0035599D"/>
    <w:rsid w:val="00361939"/>
    <w:rsid w:val="003640DD"/>
    <w:rsid w:val="0036566F"/>
    <w:rsid w:val="00370F74"/>
    <w:rsid w:val="003758DC"/>
    <w:rsid w:val="00375A54"/>
    <w:rsid w:val="003808C8"/>
    <w:rsid w:val="003839F5"/>
    <w:rsid w:val="00384241"/>
    <w:rsid w:val="003869AF"/>
    <w:rsid w:val="0039173C"/>
    <w:rsid w:val="003A14DD"/>
    <w:rsid w:val="003A2276"/>
    <w:rsid w:val="003A3341"/>
    <w:rsid w:val="003A44C6"/>
    <w:rsid w:val="003A4B55"/>
    <w:rsid w:val="003A664A"/>
    <w:rsid w:val="003A6BD4"/>
    <w:rsid w:val="003A6C68"/>
    <w:rsid w:val="003B26D3"/>
    <w:rsid w:val="003B332C"/>
    <w:rsid w:val="003B34FA"/>
    <w:rsid w:val="003B45B6"/>
    <w:rsid w:val="003B49CC"/>
    <w:rsid w:val="003B6F99"/>
    <w:rsid w:val="003C0C3B"/>
    <w:rsid w:val="003C23D6"/>
    <w:rsid w:val="003C45FC"/>
    <w:rsid w:val="003C67B2"/>
    <w:rsid w:val="003C788D"/>
    <w:rsid w:val="003D0BFE"/>
    <w:rsid w:val="003D0E27"/>
    <w:rsid w:val="003D570C"/>
    <w:rsid w:val="003D6A58"/>
    <w:rsid w:val="003E0E96"/>
    <w:rsid w:val="003E1744"/>
    <w:rsid w:val="003E67D0"/>
    <w:rsid w:val="003E6CE1"/>
    <w:rsid w:val="003E7320"/>
    <w:rsid w:val="003F0292"/>
    <w:rsid w:val="003F40A7"/>
    <w:rsid w:val="003F73A4"/>
    <w:rsid w:val="00402635"/>
    <w:rsid w:val="00402859"/>
    <w:rsid w:val="00403E22"/>
    <w:rsid w:val="004046CC"/>
    <w:rsid w:val="00407693"/>
    <w:rsid w:val="004104FD"/>
    <w:rsid w:val="004107E0"/>
    <w:rsid w:val="004120C3"/>
    <w:rsid w:val="0041282C"/>
    <w:rsid w:val="00412CBC"/>
    <w:rsid w:val="00414C42"/>
    <w:rsid w:val="00416E53"/>
    <w:rsid w:val="004344AE"/>
    <w:rsid w:val="00434777"/>
    <w:rsid w:val="004352E2"/>
    <w:rsid w:val="00435647"/>
    <w:rsid w:val="00441E79"/>
    <w:rsid w:val="00443FD4"/>
    <w:rsid w:val="004459B1"/>
    <w:rsid w:val="004509E5"/>
    <w:rsid w:val="00452BA4"/>
    <w:rsid w:val="00455EC9"/>
    <w:rsid w:val="00456242"/>
    <w:rsid w:val="00456799"/>
    <w:rsid w:val="00461501"/>
    <w:rsid w:val="00461E5A"/>
    <w:rsid w:val="00462047"/>
    <w:rsid w:val="0046312A"/>
    <w:rsid w:val="00463DE0"/>
    <w:rsid w:val="00466044"/>
    <w:rsid w:val="00466DE7"/>
    <w:rsid w:val="00470880"/>
    <w:rsid w:val="00470AD1"/>
    <w:rsid w:val="00476232"/>
    <w:rsid w:val="0047685E"/>
    <w:rsid w:val="00476A68"/>
    <w:rsid w:val="004809E2"/>
    <w:rsid w:val="0048256C"/>
    <w:rsid w:val="00482732"/>
    <w:rsid w:val="00485FF2"/>
    <w:rsid w:val="004911E6"/>
    <w:rsid w:val="00491FC7"/>
    <w:rsid w:val="0049313B"/>
    <w:rsid w:val="00493D34"/>
    <w:rsid w:val="004943BF"/>
    <w:rsid w:val="004A182B"/>
    <w:rsid w:val="004A2AE7"/>
    <w:rsid w:val="004A3E76"/>
    <w:rsid w:val="004A408E"/>
    <w:rsid w:val="004A5B94"/>
    <w:rsid w:val="004A5DAB"/>
    <w:rsid w:val="004A7835"/>
    <w:rsid w:val="004B1C0E"/>
    <w:rsid w:val="004B389D"/>
    <w:rsid w:val="004B5A8E"/>
    <w:rsid w:val="004B6E8F"/>
    <w:rsid w:val="004B70AE"/>
    <w:rsid w:val="004C0F27"/>
    <w:rsid w:val="004C1F77"/>
    <w:rsid w:val="004C26FA"/>
    <w:rsid w:val="004C51F7"/>
    <w:rsid w:val="004C7E70"/>
    <w:rsid w:val="004D0D0C"/>
    <w:rsid w:val="004D55A8"/>
    <w:rsid w:val="004D7BB3"/>
    <w:rsid w:val="004E11D8"/>
    <w:rsid w:val="004E71E6"/>
    <w:rsid w:val="004F0C97"/>
    <w:rsid w:val="004F1B0F"/>
    <w:rsid w:val="004F4254"/>
    <w:rsid w:val="004F4DD9"/>
    <w:rsid w:val="004F6D20"/>
    <w:rsid w:val="00500450"/>
    <w:rsid w:val="0050206B"/>
    <w:rsid w:val="00505471"/>
    <w:rsid w:val="0050751C"/>
    <w:rsid w:val="00512A29"/>
    <w:rsid w:val="005133C5"/>
    <w:rsid w:val="0051453D"/>
    <w:rsid w:val="005158C3"/>
    <w:rsid w:val="00515B88"/>
    <w:rsid w:val="00516026"/>
    <w:rsid w:val="005165DB"/>
    <w:rsid w:val="005205F3"/>
    <w:rsid w:val="005207CF"/>
    <w:rsid w:val="00520BAC"/>
    <w:rsid w:val="00530EAB"/>
    <w:rsid w:val="00532392"/>
    <w:rsid w:val="005343A3"/>
    <w:rsid w:val="00540A53"/>
    <w:rsid w:val="00541831"/>
    <w:rsid w:val="0054186C"/>
    <w:rsid w:val="005504A6"/>
    <w:rsid w:val="0055058E"/>
    <w:rsid w:val="00551E1C"/>
    <w:rsid w:val="00552667"/>
    <w:rsid w:val="00557E7B"/>
    <w:rsid w:val="005616E6"/>
    <w:rsid w:val="005618A1"/>
    <w:rsid w:val="00561DF5"/>
    <w:rsid w:val="00562084"/>
    <w:rsid w:val="00563105"/>
    <w:rsid w:val="0056341E"/>
    <w:rsid w:val="00563D90"/>
    <w:rsid w:val="00564283"/>
    <w:rsid w:val="005666E8"/>
    <w:rsid w:val="00570B29"/>
    <w:rsid w:val="00571486"/>
    <w:rsid w:val="0057241A"/>
    <w:rsid w:val="00574CDA"/>
    <w:rsid w:val="0058153B"/>
    <w:rsid w:val="005857EA"/>
    <w:rsid w:val="00586BA1"/>
    <w:rsid w:val="00590914"/>
    <w:rsid w:val="005936D3"/>
    <w:rsid w:val="00595E85"/>
    <w:rsid w:val="00596904"/>
    <w:rsid w:val="005971AE"/>
    <w:rsid w:val="005A0E4F"/>
    <w:rsid w:val="005A14CA"/>
    <w:rsid w:val="005A4B4B"/>
    <w:rsid w:val="005A54D5"/>
    <w:rsid w:val="005A62EA"/>
    <w:rsid w:val="005A79B1"/>
    <w:rsid w:val="005B1177"/>
    <w:rsid w:val="005B31E1"/>
    <w:rsid w:val="005C244D"/>
    <w:rsid w:val="005C325D"/>
    <w:rsid w:val="005C3D08"/>
    <w:rsid w:val="005C7249"/>
    <w:rsid w:val="005C791D"/>
    <w:rsid w:val="005D2A0A"/>
    <w:rsid w:val="005D5A21"/>
    <w:rsid w:val="005D66C5"/>
    <w:rsid w:val="005E202B"/>
    <w:rsid w:val="005E2445"/>
    <w:rsid w:val="005E2F42"/>
    <w:rsid w:val="005E3CE8"/>
    <w:rsid w:val="005E6065"/>
    <w:rsid w:val="005F0041"/>
    <w:rsid w:val="005F2721"/>
    <w:rsid w:val="005F3D27"/>
    <w:rsid w:val="005F59E8"/>
    <w:rsid w:val="00602899"/>
    <w:rsid w:val="00602A92"/>
    <w:rsid w:val="006056EF"/>
    <w:rsid w:val="0060591D"/>
    <w:rsid w:val="00605F77"/>
    <w:rsid w:val="006062F2"/>
    <w:rsid w:val="006112EF"/>
    <w:rsid w:val="00611AEE"/>
    <w:rsid w:val="00613FEB"/>
    <w:rsid w:val="00625A15"/>
    <w:rsid w:val="00635937"/>
    <w:rsid w:val="006363EB"/>
    <w:rsid w:val="00637764"/>
    <w:rsid w:val="006404C1"/>
    <w:rsid w:val="0064428D"/>
    <w:rsid w:val="00646DC0"/>
    <w:rsid w:val="00647F94"/>
    <w:rsid w:val="00650C76"/>
    <w:rsid w:val="00652278"/>
    <w:rsid w:val="00652975"/>
    <w:rsid w:val="006530E6"/>
    <w:rsid w:val="00656D37"/>
    <w:rsid w:val="006624D9"/>
    <w:rsid w:val="00662949"/>
    <w:rsid w:val="006630A9"/>
    <w:rsid w:val="006675CF"/>
    <w:rsid w:val="00670056"/>
    <w:rsid w:val="00672322"/>
    <w:rsid w:val="00672609"/>
    <w:rsid w:val="00672B32"/>
    <w:rsid w:val="0067336B"/>
    <w:rsid w:val="00674141"/>
    <w:rsid w:val="0067468C"/>
    <w:rsid w:val="0067551A"/>
    <w:rsid w:val="006802C7"/>
    <w:rsid w:val="00680A44"/>
    <w:rsid w:val="006841D1"/>
    <w:rsid w:val="006850F9"/>
    <w:rsid w:val="006852A1"/>
    <w:rsid w:val="00691B7F"/>
    <w:rsid w:val="00691D8D"/>
    <w:rsid w:val="0069236E"/>
    <w:rsid w:val="006937BA"/>
    <w:rsid w:val="00693FB2"/>
    <w:rsid w:val="006941DD"/>
    <w:rsid w:val="0069453C"/>
    <w:rsid w:val="006954DE"/>
    <w:rsid w:val="00695C40"/>
    <w:rsid w:val="00697D01"/>
    <w:rsid w:val="006A027D"/>
    <w:rsid w:val="006A34C9"/>
    <w:rsid w:val="006A768F"/>
    <w:rsid w:val="006B0ADC"/>
    <w:rsid w:val="006B1139"/>
    <w:rsid w:val="006B1869"/>
    <w:rsid w:val="006B7064"/>
    <w:rsid w:val="006C167C"/>
    <w:rsid w:val="006C21C3"/>
    <w:rsid w:val="006C4037"/>
    <w:rsid w:val="006D056C"/>
    <w:rsid w:val="006D2ECF"/>
    <w:rsid w:val="006D5B2D"/>
    <w:rsid w:val="006D76A0"/>
    <w:rsid w:val="006E23A9"/>
    <w:rsid w:val="006E28F1"/>
    <w:rsid w:val="006E4459"/>
    <w:rsid w:val="006E51D1"/>
    <w:rsid w:val="006E5B35"/>
    <w:rsid w:val="006F217D"/>
    <w:rsid w:val="006F2FE1"/>
    <w:rsid w:val="006F44CD"/>
    <w:rsid w:val="006F6A67"/>
    <w:rsid w:val="00700238"/>
    <w:rsid w:val="00701F8C"/>
    <w:rsid w:val="00702112"/>
    <w:rsid w:val="00702619"/>
    <w:rsid w:val="007113FE"/>
    <w:rsid w:val="007130AB"/>
    <w:rsid w:val="007137D7"/>
    <w:rsid w:val="00715FDA"/>
    <w:rsid w:val="007264DA"/>
    <w:rsid w:val="0072763E"/>
    <w:rsid w:val="00730633"/>
    <w:rsid w:val="00734B18"/>
    <w:rsid w:val="007372CE"/>
    <w:rsid w:val="00741F7F"/>
    <w:rsid w:val="00744FAD"/>
    <w:rsid w:val="007456C6"/>
    <w:rsid w:val="00745E1E"/>
    <w:rsid w:val="007501FB"/>
    <w:rsid w:val="0075293B"/>
    <w:rsid w:val="00753183"/>
    <w:rsid w:val="00755F89"/>
    <w:rsid w:val="00756CC9"/>
    <w:rsid w:val="00761996"/>
    <w:rsid w:val="00762DCC"/>
    <w:rsid w:val="007636DC"/>
    <w:rsid w:val="0076611A"/>
    <w:rsid w:val="00766F00"/>
    <w:rsid w:val="007729A8"/>
    <w:rsid w:val="00773293"/>
    <w:rsid w:val="00773749"/>
    <w:rsid w:val="00774509"/>
    <w:rsid w:val="007770AD"/>
    <w:rsid w:val="00782204"/>
    <w:rsid w:val="007835F5"/>
    <w:rsid w:val="00784304"/>
    <w:rsid w:val="00785835"/>
    <w:rsid w:val="00785ECD"/>
    <w:rsid w:val="0078678C"/>
    <w:rsid w:val="00787C29"/>
    <w:rsid w:val="00793EE6"/>
    <w:rsid w:val="00795FDC"/>
    <w:rsid w:val="00797F7E"/>
    <w:rsid w:val="007A02F4"/>
    <w:rsid w:val="007A2829"/>
    <w:rsid w:val="007A43A8"/>
    <w:rsid w:val="007A4B92"/>
    <w:rsid w:val="007A6E9B"/>
    <w:rsid w:val="007B5631"/>
    <w:rsid w:val="007B58FB"/>
    <w:rsid w:val="007C099C"/>
    <w:rsid w:val="007C09DC"/>
    <w:rsid w:val="007C16F3"/>
    <w:rsid w:val="007C17A8"/>
    <w:rsid w:val="007C1962"/>
    <w:rsid w:val="007C2D18"/>
    <w:rsid w:val="007C3139"/>
    <w:rsid w:val="007C3F14"/>
    <w:rsid w:val="007C4738"/>
    <w:rsid w:val="007C51EA"/>
    <w:rsid w:val="007C560E"/>
    <w:rsid w:val="007C739A"/>
    <w:rsid w:val="007C7FC4"/>
    <w:rsid w:val="007D42AE"/>
    <w:rsid w:val="007D4456"/>
    <w:rsid w:val="007D4E5B"/>
    <w:rsid w:val="007D6080"/>
    <w:rsid w:val="007E3910"/>
    <w:rsid w:val="007E51CF"/>
    <w:rsid w:val="007E7AAA"/>
    <w:rsid w:val="007F0D9A"/>
    <w:rsid w:val="007F2823"/>
    <w:rsid w:val="007F40AB"/>
    <w:rsid w:val="007F5766"/>
    <w:rsid w:val="00800A9F"/>
    <w:rsid w:val="00802E03"/>
    <w:rsid w:val="008069AF"/>
    <w:rsid w:val="00807614"/>
    <w:rsid w:val="00812BB3"/>
    <w:rsid w:val="00813449"/>
    <w:rsid w:val="00813B7B"/>
    <w:rsid w:val="008141E3"/>
    <w:rsid w:val="00814796"/>
    <w:rsid w:val="0081732B"/>
    <w:rsid w:val="00820150"/>
    <w:rsid w:val="00825682"/>
    <w:rsid w:val="00826F32"/>
    <w:rsid w:val="0082742A"/>
    <w:rsid w:val="00831107"/>
    <w:rsid w:val="00833110"/>
    <w:rsid w:val="00834C9A"/>
    <w:rsid w:val="00834C9D"/>
    <w:rsid w:val="00840B55"/>
    <w:rsid w:val="008415C8"/>
    <w:rsid w:val="00842F3D"/>
    <w:rsid w:val="008435FD"/>
    <w:rsid w:val="008452D9"/>
    <w:rsid w:val="00845F70"/>
    <w:rsid w:val="0085388B"/>
    <w:rsid w:val="00855767"/>
    <w:rsid w:val="00855E4D"/>
    <w:rsid w:val="00856178"/>
    <w:rsid w:val="00862A3F"/>
    <w:rsid w:val="00864951"/>
    <w:rsid w:val="00867509"/>
    <w:rsid w:val="00870D38"/>
    <w:rsid w:val="00870EDE"/>
    <w:rsid w:val="00874E62"/>
    <w:rsid w:val="00880EE7"/>
    <w:rsid w:val="008816B9"/>
    <w:rsid w:val="0089291C"/>
    <w:rsid w:val="00892A43"/>
    <w:rsid w:val="00892AB3"/>
    <w:rsid w:val="00893445"/>
    <w:rsid w:val="00896F59"/>
    <w:rsid w:val="008A129D"/>
    <w:rsid w:val="008A14B7"/>
    <w:rsid w:val="008A1DF9"/>
    <w:rsid w:val="008A2A0A"/>
    <w:rsid w:val="008A5F25"/>
    <w:rsid w:val="008B37ED"/>
    <w:rsid w:val="008B6AEA"/>
    <w:rsid w:val="008C14F0"/>
    <w:rsid w:val="008C39CB"/>
    <w:rsid w:val="008C7DC3"/>
    <w:rsid w:val="008D0B98"/>
    <w:rsid w:val="008D166E"/>
    <w:rsid w:val="008D2A69"/>
    <w:rsid w:val="008D31ED"/>
    <w:rsid w:val="008D7583"/>
    <w:rsid w:val="008E1EAF"/>
    <w:rsid w:val="008E2EAB"/>
    <w:rsid w:val="008E6092"/>
    <w:rsid w:val="008E7A4D"/>
    <w:rsid w:val="008F1271"/>
    <w:rsid w:val="008F26E2"/>
    <w:rsid w:val="008F27B4"/>
    <w:rsid w:val="008F58A4"/>
    <w:rsid w:val="008F5A3F"/>
    <w:rsid w:val="008F5D01"/>
    <w:rsid w:val="00904CDA"/>
    <w:rsid w:val="00905665"/>
    <w:rsid w:val="00905966"/>
    <w:rsid w:val="0090614B"/>
    <w:rsid w:val="00906BF0"/>
    <w:rsid w:val="0091079B"/>
    <w:rsid w:val="009119D8"/>
    <w:rsid w:val="00911F8E"/>
    <w:rsid w:val="00913C5B"/>
    <w:rsid w:val="00915943"/>
    <w:rsid w:val="00920CF3"/>
    <w:rsid w:val="00921BEA"/>
    <w:rsid w:val="00923749"/>
    <w:rsid w:val="00923CD8"/>
    <w:rsid w:val="00925ED4"/>
    <w:rsid w:val="00927555"/>
    <w:rsid w:val="00931B26"/>
    <w:rsid w:val="0093335C"/>
    <w:rsid w:val="00933923"/>
    <w:rsid w:val="00933B6E"/>
    <w:rsid w:val="0093548A"/>
    <w:rsid w:val="009429DB"/>
    <w:rsid w:val="009431B5"/>
    <w:rsid w:val="0094393F"/>
    <w:rsid w:val="0094729D"/>
    <w:rsid w:val="00953B0C"/>
    <w:rsid w:val="00955F8A"/>
    <w:rsid w:val="0096254F"/>
    <w:rsid w:val="009629EC"/>
    <w:rsid w:val="00963379"/>
    <w:rsid w:val="00965EC5"/>
    <w:rsid w:val="009673E7"/>
    <w:rsid w:val="00972AB5"/>
    <w:rsid w:val="00973EA4"/>
    <w:rsid w:val="00976615"/>
    <w:rsid w:val="00982D93"/>
    <w:rsid w:val="00985B92"/>
    <w:rsid w:val="009912BF"/>
    <w:rsid w:val="0099169F"/>
    <w:rsid w:val="00994345"/>
    <w:rsid w:val="00994356"/>
    <w:rsid w:val="00995097"/>
    <w:rsid w:val="009963BA"/>
    <w:rsid w:val="009A2335"/>
    <w:rsid w:val="009A2C6F"/>
    <w:rsid w:val="009A46CE"/>
    <w:rsid w:val="009A4FB7"/>
    <w:rsid w:val="009A5858"/>
    <w:rsid w:val="009A59E8"/>
    <w:rsid w:val="009A65F7"/>
    <w:rsid w:val="009A6D53"/>
    <w:rsid w:val="009A708D"/>
    <w:rsid w:val="009A7E6B"/>
    <w:rsid w:val="009B0998"/>
    <w:rsid w:val="009B21AD"/>
    <w:rsid w:val="009B4BE9"/>
    <w:rsid w:val="009B4FE4"/>
    <w:rsid w:val="009B5A33"/>
    <w:rsid w:val="009B5AA7"/>
    <w:rsid w:val="009B5DEC"/>
    <w:rsid w:val="009C0D70"/>
    <w:rsid w:val="009C7AE5"/>
    <w:rsid w:val="009D209A"/>
    <w:rsid w:val="009D61C0"/>
    <w:rsid w:val="009D63FB"/>
    <w:rsid w:val="009D71D7"/>
    <w:rsid w:val="009D7AF3"/>
    <w:rsid w:val="009E3D23"/>
    <w:rsid w:val="009F02F8"/>
    <w:rsid w:val="009F05F0"/>
    <w:rsid w:val="009F1E05"/>
    <w:rsid w:val="009F73C7"/>
    <w:rsid w:val="00A00893"/>
    <w:rsid w:val="00A01698"/>
    <w:rsid w:val="00A028E9"/>
    <w:rsid w:val="00A02981"/>
    <w:rsid w:val="00A05C03"/>
    <w:rsid w:val="00A11E1A"/>
    <w:rsid w:val="00A1233F"/>
    <w:rsid w:val="00A12F0F"/>
    <w:rsid w:val="00A16CB7"/>
    <w:rsid w:val="00A20FCA"/>
    <w:rsid w:val="00A22E30"/>
    <w:rsid w:val="00A31089"/>
    <w:rsid w:val="00A31ABA"/>
    <w:rsid w:val="00A33730"/>
    <w:rsid w:val="00A3661F"/>
    <w:rsid w:val="00A37CF3"/>
    <w:rsid w:val="00A40669"/>
    <w:rsid w:val="00A409B8"/>
    <w:rsid w:val="00A51880"/>
    <w:rsid w:val="00A525B3"/>
    <w:rsid w:val="00A534B9"/>
    <w:rsid w:val="00A54AE0"/>
    <w:rsid w:val="00A56961"/>
    <w:rsid w:val="00A56EB0"/>
    <w:rsid w:val="00A577D6"/>
    <w:rsid w:val="00A60107"/>
    <w:rsid w:val="00A65FF3"/>
    <w:rsid w:val="00A66D61"/>
    <w:rsid w:val="00A67173"/>
    <w:rsid w:val="00A72410"/>
    <w:rsid w:val="00A730B3"/>
    <w:rsid w:val="00A73B27"/>
    <w:rsid w:val="00A73F31"/>
    <w:rsid w:val="00A748AF"/>
    <w:rsid w:val="00A74FFE"/>
    <w:rsid w:val="00A76651"/>
    <w:rsid w:val="00A77308"/>
    <w:rsid w:val="00A7776B"/>
    <w:rsid w:val="00A77FA0"/>
    <w:rsid w:val="00A83DD8"/>
    <w:rsid w:val="00A85FEC"/>
    <w:rsid w:val="00A87B27"/>
    <w:rsid w:val="00A90817"/>
    <w:rsid w:val="00A935B5"/>
    <w:rsid w:val="00A953A5"/>
    <w:rsid w:val="00A95A87"/>
    <w:rsid w:val="00AA0071"/>
    <w:rsid w:val="00AA1D20"/>
    <w:rsid w:val="00AA2209"/>
    <w:rsid w:val="00AA5860"/>
    <w:rsid w:val="00AA5CB1"/>
    <w:rsid w:val="00AB0156"/>
    <w:rsid w:val="00AB2B68"/>
    <w:rsid w:val="00AB474C"/>
    <w:rsid w:val="00AB6BD5"/>
    <w:rsid w:val="00AC223F"/>
    <w:rsid w:val="00AC54D7"/>
    <w:rsid w:val="00AD31B8"/>
    <w:rsid w:val="00AD3C10"/>
    <w:rsid w:val="00AD48C8"/>
    <w:rsid w:val="00AD5F90"/>
    <w:rsid w:val="00AE3A02"/>
    <w:rsid w:val="00AE43B4"/>
    <w:rsid w:val="00AE5608"/>
    <w:rsid w:val="00AE5A49"/>
    <w:rsid w:val="00AE6FB5"/>
    <w:rsid w:val="00AF38AF"/>
    <w:rsid w:val="00AF4BDA"/>
    <w:rsid w:val="00AF5C81"/>
    <w:rsid w:val="00B06726"/>
    <w:rsid w:val="00B10DF7"/>
    <w:rsid w:val="00B133FC"/>
    <w:rsid w:val="00B15A30"/>
    <w:rsid w:val="00B16C09"/>
    <w:rsid w:val="00B1771D"/>
    <w:rsid w:val="00B21ABA"/>
    <w:rsid w:val="00B21B9B"/>
    <w:rsid w:val="00B22ABC"/>
    <w:rsid w:val="00B256FF"/>
    <w:rsid w:val="00B26250"/>
    <w:rsid w:val="00B300A5"/>
    <w:rsid w:val="00B30A78"/>
    <w:rsid w:val="00B31A5B"/>
    <w:rsid w:val="00B34FA3"/>
    <w:rsid w:val="00B358DD"/>
    <w:rsid w:val="00B462A6"/>
    <w:rsid w:val="00B47550"/>
    <w:rsid w:val="00B5139B"/>
    <w:rsid w:val="00B52B74"/>
    <w:rsid w:val="00B53738"/>
    <w:rsid w:val="00B549B3"/>
    <w:rsid w:val="00B55FCD"/>
    <w:rsid w:val="00B56CF6"/>
    <w:rsid w:val="00B57175"/>
    <w:rsid w:val="00B637B5"/>
    <w:rsid w:val="00B64AAB"/>
    <w:rsid w:val="00B65DA0"/>
    <w:rsid w:val="00B65E20"/>
    <w:rsid w:val="00B66E5F"/>
    <w:rsid w:val="00B67889"/>
    <w:rsid w:val="00B708B3"/>
    <w:rsid w:val="00B71253"/>
    <w:rsid w:val="00B73F54"/>
    <w:rsid w:val="00B763E2"/>
    <w:rsid w:val="00B804F4"/>
    <w:rsid w:val="00B82245"/>
    <w:rsid w:val="00B837D5"/>
    <w:rsid w:val="00B84E41"/>
    <w:rsid w:val="00B86517"/>
    <w:rsid w:val="00B869D0"/>
    <w:rsid w:val="00B87EE8"/>
    <w:rsid w:val="00B903DF"/>
    <w:rsid w:val="00B94F04"/>
    <w:rsid w:val="00B96625"/>
    <w:rsid w:val="00B96907"/>
    <w:rsid w:val="00BA0959"/>
    <w:rsid w:val="00BA10D5"/>
    <w:rsid w:val="00BA27EB"/>
    <w:rsid w:val="00BA2BB7"/>
    <w:rsid w:val="00BA3A1D"/>
    <w:rsid w:val="00BA472B"/>
    <w:rsid w:val="00BA5743"/>
    <w:rsid w:val="00BA77FA"/>
    <w:rsid w:val="00BB1977"/>
    <w:rsid w:val="00BB242E"/>
    <w:rsid w:val="00BB2D33"/>
    <w:rsid w:val="00BB3848"/>
    <w:rsid w:val="00BB4506"/>
    <w:rsid w:val="00BB4807"/>
    <w:rsid w:val="00BB50CE"/>
    <w:rsid w:val="00BC2B14"/>
    <w:rsid w:val="00BC3524"/>
    <w:rsid w:val="00BC36BC"/>
    <w:rsid w:val="00BC38AC"/>
    <w:rsid w:val="00BC5A2B"/>
    <w:rsid w:val="00BC60D7"/>
    <w:rsid w:val="00BD25AF"/>
    <w:rsid w:val="00BD2C8A"/>
    <w:rsid w:val="00BD4D52"/>
    <w:rsid w:val="00BD52BC"/>
    <w:rsid w:val="00BD54E0"/>
    <w:rsid w:val="00BD5A22"/>
    <w:rsid w:val="00BE4879"/>
    <w:rsid w:val="00BE4A2D"/>
    <w:rsid w:val="00BF0F84"/>
    <w:rsid w:val="00BF1B62"/>
    <w:rsid w:val="00BF5859"/>
    <w:rsid w:val="00C03235"/>
    <w:rsid w:val="00C102C6"/>
    <w:rsid w:val="00C11507"/>
    <w:rsid w:val="00C12D53"/>
    <w:rsid w:val="00C1453B"/>
    <w:rsid w:val="00C1463F"/>
    <w:rsid w:val="00C21C21"/>
    <w:rsid w:val="00C334F5"/>
    <w:rsid w:val="00C350FE"/>
    <w:rsid w:val="00C35871"/>
    <w:rsid w:val="00C373A9"/>
    <w:rsid w:val="00C40265"/>
    <w:rsid w:val="00C42636"/>
    <w:rsid w:val="00C42CF7"/>
    <w:rsid w:val="00C43250"/>
    <w:rsid w:val="00C4420C"/>
    <w:rsid w:val="00C44590"/>
    <w:rsid w:val="00C44990"/>
    <w:rsid w:val="00C52342"/>
    <w:rsid w:val="00C53DD8"/>
    <w:rsid w:val="00C57A73"/>
    <w:rsid w:val="00C63FD7"/>
    <w:rsid w:val="00C649B2"/>
    <w:rsid w:val="00C702FA"/>
    <w:rsid w:val="00C73B3F"/>
    <w:rsid w:val="00C75D2B"/>
    <w:rsid w:val="00C760EC"/>
    <w:rsid w:val="00C76752"/>
    <w:rsid w:val="00C8191C"/>
    <w:rsid w:val="00C8520D"/>
    <w:rsid w:val="00C900CE"/>
    <w:rsid w:val="00C90C2F"/>
    <w:rsid w:val="00C90F8C"/>
    <w:rsid w:val="00C94E24"/>
    <w:rsid w:val="00C969C0"/>
    <w:rsid w:val="00C96E21"/>
    <w:rsid w:val="00CA2054"/>
    <w:rsid w:val="00CA26F7"/>
    <w:rsid w:val="00CA7BF7"/>
    <w:rsid w:val="00CB2141"/>
    <w:rsid w:val="00CB342D"/>
    <w:rsid w:val="00CB35E4"/>
    <w:rsid w:val="00CC232C"/>
    <w:rsid w:val="00CC4EA5"/>
    <w:rsid w:val="00CC5D67"/>
    <w:rsid w:val="00CC71C4"/>
    <w:rsid w:val="00CD00ED"/>
    <w:rsid w:val="00CD6344"/>
    <w:rsid w:val="00CD69E2"/>
    <w:rsid w:val="00CD7962"/>
    <w:rsid w:val="00CE0F40"/>
    <w:rsid w:val="00CE335F"/>
    <w:rsid w:val="00CE3C4C"/>
    <w:rsid w:val="00CF4E7C"/>
    <w:rsid w:val="00CF6E40"/>
    <w:rsid w:val="00CF6F5F"/>
    <w:rsid w:val="00CF7F11"/>
    <w:rsid w:val="00D00A91"/>
    <w:rsid w:val="00D01754"/>
    <w:rsid w:val="00D01F69"/>
    <w:rsid w:val="00D02099"/>
    <w:rsid w:val="00D027FE"/>
    <w:rsid w:val="00D03B2A"/>
    <w:rsid w:val="00D04839"/>
    <w:rsid w:val="00D05496"/>
    <w:rsid w:val="00D0633A"/>
    <w:rsid w:val="00D12557"/>
    <w:rsid w:val="00D12659"/>
    <w:rsid w:val="00D1280D"/>
    <w:rsid w:val="00D135AC"/>
    <w:rsid w:val="00D167A7"/>
    <w:rsid w:val="00D17094"/>
    <w:rsid w:val="00D1769B"/>
    <w:rsid w:val="00D17E17"/>
    <w:rsid w:val="00D20154"/>
    <w:rsid w:val="00D2428D"/>
    <w:rsid w:val="00D251DD"/>
    <w:rsid w:val="00D26EBF"/>
    <w:rsid w:val="00D301ED"/>
    <w:rsid w:val="00D31141"/>
    <w:rsid w:val="00D33942"/>
    <w:rsid w:val="00D34178"/>
    <w:rsid w:val="00D34895"/>
    <w:rsid w:val="00D34BAC"/>
    <w:rsid w:val="00D359CC"/>
    <w:rsid w:val="00D35BF5"/>
    <w:rsid w:val="00D36130"/>
    <w:rsid w:val="00D368D2"/>
    <w:rsid w:val="00D40D69"/>
    <w:rsid w:val="00D4446E"/>
    <w:rsid w:val="00D449CB"/>
    <w:rsid w:val="00D44E1D"/>
    <w:rsid w:val="00D507E3"/>
    <w:rsid w:val="00D52D86"/>
    <w:rsid w:val="00D54D46"/>
    <w:rsid w:val="00D54F53"/>
    <w:rsid w:val="00D56E72"/>
    <w:rsid w:val="00D5733E"/>
    <w:rsid w:val="00D61EB2"/>
    <w:rsid w:val="00D61F55"/>
    <w:rsid w:val="00D6325A"/>
    <w:rsid w:val="00D656E1"/>
    <w:rsid w:val="00D6739C"/>
    <w:rsid w:val="00D71407"/>
    <w:rsid w:val="00D7232D"/>
    <w:rsid w:val="00D74F8F"/>
    <w:rsid w:val="00D75459"/>
    <w:rsid w:val="00D7588C"/>
    <w:rsid w:val="00D764E4"/>
    <w:rsid w:val="00D81DA5"/>
    <w:rsid w:val="00D83BD3"/>
    <w:rsid w:val="00D85A03"/>
    <w:rsid w:val="00D87C46"/>
    <w:rsid w:val="00D908A1"/>
    <w:rsid w:val="00D908E2"/>
    <w:rsid w:val="00D90BAA"/>
    <w:rsid w:val="00D93101"/>
    <w:rsid w:val="00D9483D"/>
    <w:rsid w:val="00D96885"/>
    <w:rsid w:val="00DA09A9"/>
    <w:rsid w:val="00DA0C09"/>
    <w:rsid w:val="00DA1A4E"/>
    <w:rsid w:val="00DA2A0A"/>
    <w:rsid w:val="00DA419D"/>
    <w:rsid w:val="00DA6726"/>
    <w:rsid w:val="00DB05DF"/>
    <w:rsid w:val="00DB0CA9"/>
    <w:rsid w:val="00DB0FA0"/>
    <w:rsid w:val="00DB184C"/>
    <w:rsid w:val="00DB2FC0"/>
    <w:rsid w:val="00DB6A9B"/>
    <w:rsid w:val="00DB6CE4"/>
    <w:rsid w:val="00DB76DA"/>
    <w:rsid w:val="00DB7EAC"/>
    <w:rsid w:val="00DC1ECB"/>
    <w:rsid w:val="00DC3FBF"/>
    <w:rsid w:val="00DC463A"/>
    <w:rsid w:val="00DC48E1"/>
    <w:rsid w:val="00DC4C5F"/>
    <w:rsid w:val="00DC5F19"/>
    <w:rsid w:val="00DC6740"/>
    <w:rsid w:val="00DD1580"/>
    <w:rsid w:val="00DD16C7"/>
    <w:rsid w:val="00DD17BE"/>
    <w:rsid w:val="00DD2982"/>
    <w:rsid w:val="00DD709C"/>
    <w:rsid w:val="00DE296E"/>
    <w:rsid w:val="00DE3BF3"/>
    <w:rsid w:val="00DE476E"/>
    <w:rsid w:val="00DE587E"/>
    <w:rsid w:val="00DE5FD3"/>
    <w:rsid w:val="00DF0B9C"/>
    <w:rsid w:val="00DF7CCA"/>
    <w:rsid w:val="00E019D2"/>
    <w:rsid w:val="00E01BA6"/>
    <w:rsid w:val="00E04A4A"/>
    <w:rsid w:val="00E06BAA"/>
    <w:rsid w:val="00E07309"/>
    <w:rsid w:val="00E10197"/>
    <w:rsid w:val="00E10824"/>
    <w:rsid w:val="00E122EC"/>
    <w:rsid w:val="00E13520"/>
    <w:rsid w:val="00E14EC7"/>
    <w:rsid w:val="00E16127"/>
    <w:rsid w:val="00E17607"/>
    <w:rsid w:val="00E17CFF"/>
    <w:rsid w:val="00E20AA6"/>
    <w:rsid w:val="00E228E1"/>
    <w:rsid w:val="00E22BDE"/>
    <w:rsid w:val="00E22BE8"/>
    <w:rsid w:val="00E2321B"/>
    <w:rsid w:val="00E23BE2"/>
    <w:rsid w:val="00E243D0"/>
    <w:rsid w:val="00E24CA6"/>
    <w:rsid w:val="00E26FDE"/>
    <w:rsid w:val="00E27AA5"/>
    <w:rsid w:val="00E30B2C"/>
    <w:rsid w:val="00E321E6"/>
    <w:rsid w:val="00E336D0"/>
    <w:rsid w:val="00E34E59"/>
    <w:rsid w:val="00E352EE"/>
    <w:rsid w:val="00E35823"/>
    <w:rsid w:val="00E37B8B"/>
    <w:rsid w:val="00E4122A"/>
    <w:rsid w:val="00E43F59"/>
    <w:rsid w:val="00E44866"/>
    <w:rsid w:val="00E5057F"/>
    <w:rsid w:val="00E53276"/>
    <w:rsid w:val="00E55D73"/>
    <w:rsid w:val="00E5604B"/>
    <w:rsid w:val="00E61AD8"/>
    <w:rsid w:val="00E61C4D"/>
    <w:rsid w:val="00E628A3"/>
    <w:rsid w:val="00E638BB"/>
    <w:rsid w:val="00E64AD5"/>
    <w:rsid w:val="00E71892"/>
    <w:rsid w:val="00E75B93"/>
    <w:rsid w:val="00E776AD"/>
    <w:rsid w:val="00E77E16"/>
    <w:rsid w:val="00E77ED5"/>
    <w:rsid w:val="00E807D3"/>
    <w:rsid w:val="00E845BB"/>
    <w:rsid w:val="00E84721"/>
    <w:rsid w:val="00E85596"/>
    <w:rsid w:val="00E9620C"/>
    <w:rsid w:val="00E96B79"/>
    <w:rsid w:val="00EA20DE"/>
    <w:rsid w:val="00EA4190"/>
    <w:rsid w:val="00EA7D1E"/>
    <w:rsid w:val="00EB06C1"/>
    <w:rsid w:val="00EB34AA"/>
    <w:rsid w:val="00EB4273"/>
    <w:rsid w:val="00EC1818"/>
    <w:rsid w:val="00EC1D56"/>
    <w:rsid w:val="00EC283B"/>
    <w:rsid w:val="00EC3872"/>
    <w:rsid w:val="00EC4559"/>
    <w:rsid w:val="00EC558E"/>
    <w:rsid w:val="00EC6A50"/>
    <w:rsid w:val="00EC730E"/>
    <w:rsid w:val="00EC7A57"/>
    <w:rsid w:val="00EC7D23"/>
    <w:rsid w:val="00ED0F16"/>
    <w:rsid w:val="00ED3F1D"/>
    <w:rsid w:val="00ED4781"/>
    <w:rsid w:val="00EE41A4"/>
    <w:rsid w:val="00EE4EA1"/>
    <w:rsid w:val="00EF009E"/>
    <w:rsid w:val="00EF14E2"/>
    <w:rsid w:val="00EF33ED"/>
    <w:rsid w:val="00EF622A"/>
    <w:rsid w:val="00EF7A61"/>
    <w:rsid w:val="00F00170"/>
    <w:rsid w:val="00F01522"/>
    <w:rsid w:val="00F02CB6"/>
    <w:rsid w:val="00F03620"/>
    <w:rsid w:val="00F05F65"/>
    <w:rsid w:val="00F0662D"/>
    <w:rsid w:val="00F06C6B"/>
    <w:rsid w:val="00F0770B"/>
    <w:rsid w:val="00F120EF"/>
    <w:rsid w:val="00F13BEA"/>
    <w:rsid w:val="00F14696"/>
    <w:rsid w:val="00F165F8"/>
    <w:rsid w:val="00F20F1F"/>
    <w:rsid w:val="00F22A7C"/>
    <w:rsid w:val="00F246C2"/>
    <w:rsid w:val="00F24A97"/>
    <w:rsid w:val="00F24CBC"/>
    <w:rsid w:val="00F26205"/>
    <w:rsid w:val="00F3123F"/>
    <w:rsid w:val="00F32CAE"/>
    <w:rsid w:val="00F33349"/>
    <w:rsid w:val="00F33F7D"/>
    <w:rsid w:val="00F340FD"/>
    <w:rsid w:val="00F34524"/>
    <w:rsid w:val="00F36AD4"/>
    <w:rsid w:val="00F41F3D"/>
    <w:rsid w:val="00F4360D"/>
    <w:rsid w:val="00F43B85"/>
    <w:rsid w:val="00F45EAD"/>
    <w:rsid w:val="00F50CF3"/>
    <w:rsid w:val="00F51CB6"/>
    <w:rsid w:val="00F5435A"/>
    <w:rsid w:val="00F549F8"/>
    <w:rsid w:val="00F54E02"/>
    <w:rsid w:val="00F554B7"/>
    <w:rsid w:val="00F5645E"/>
    <w:rsid w:val="00F56C4E"/>
    <w:rsid w:val="00F57BC1"/>
    <w:rsid w:val="00F61256"/>
    <w:rsid w:val="00F615E1"/>
    <w:rsid w:val="00F61881"/>
    <w:rsid w:val="00F6338E"/>
    <w:rsid w:val="00F66702"/>
    <w:rsid w:val="00F66A16"/>
    <w:rsid w:val="00F67963"/>
    <w:rsid w:val="00F67DB3"/>
    <w:rsid w:val="00F71604"/>
    <w:rsid w:val="00F7329E"/>
    <w:rsid w:val="00F733E7"/>
    <w:rsid w:val="00F74ACE"/>
    <w:rsid w:val="00F75620"/>
    <w:rsid w:val="00F76DBD"/>
    <w:rsid w:val="00F80045"/>
    <w:rsid w:val="00F822B1"/>
    <w:rsid w:val="00F8331A"/>
    <w:rsid w:val="00F839CF"/>
    <w:rsid w:val="00F85355"/>
    <w:rsid w:val="00F86697"/>
    <w:rsid w:val="00F86A24"/>
    <w:rsid w:val="00F906E8"/>
    <w:rsid w:val="00F90882"/>
    <w:rsid w:val="00F9096D"/>
    <w:rsid w:val="00F90DB4"/>
    <w:rsid w:val="00F9139E"/>
    <w:rsid w:val="00F918C8"/>
    <w:rsid w:val="00F91D85"/>
    <w:rsid w:val="00F92646"/>
    <w:rsid w:val="00F97B15"/>
    <w:rsid w:val="00FA2794"/>
    <w:rsid w:val="00FA2D40"/>
    <w:rsid w:val="00FA5D42"/>
    <w:rsid w:val="00FA6563"/>
    <w:rsid w:val="00FB0597"/>
    <w:rsid w:val="00FB0BD8"/>
    <w:rsid w:val="00FB31D7"/>
    <w:rsid w:val="00FB4243"/>
    <w:rsid w:val="00FB4B7D"/>
    <w:rsid w:val="00FB77F9"/>
    <w:rsid w:val="00FB7DC2"/>
    <w:rsid w:val="00FC0F49"/>
    <w:rsid w:val="00FC343A"/>
    <w:rsid w:val="00FC44CB"/>
    <w:rsid w:val="00FC4564"/>
    <w:rsid w:val="00FC5533"/>
    <w:rsid w:val="00FC7100"/>
    <w:rsid w:val="00FD0721"/>
    <w:rsid w:val="00FD7A57"/>
    <w:rsid w:val="00FE14A2"/>
    <w:rsid w:val="00FE5525"/>
    <w:rsid w:val="00FF1286"/>
    <w:rsid w:val="00FF229C"/>
    <w:rsid w:val="00FF2E87"/>
    <w:rsid w:val="00FF4D4D"/>
    <w:rsid w:val="00FF55CA"/>
    <w:rsid w:val="00FF5999"/>
    <w:rsid w:val="00FF7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5373A3"/>
  <w15:chartTrackingRefBased/>
  <w15:docId w15:val="{00CF1D7B-F0AC-4F9B-B46F-D7BF90234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0B2C"/>
    <w:pPr>
      <w:jc w:val="both"/>
    </w:pPr>
    <w:rPr>
      <w:rFonts w:ascii="Calibri" w:eastAsia="Arial" w:hAnsi="Calibri" w:cs="Arial"/>
      <w:color w:val="000000"/>
      <w:spacing w:val="-2"/>
      <w:sz w:val="24"/>
      <w:szCs w:val="24"/>
      <w:lang w:eastAsia="en-US"/>
    </w:rPr>
  </w:style>
  <w:style w:type="paragraph" w:styleId="Heading1">
    <w:name w:val="heading 1"/>
    <w:basedOn w:val="Normal"/>
    <w:next w:val="Normal"/>
    <w:qFormat/>
    <w:rsid w:val="00EE41A4"/>
    <w:pPr>
      <w:jc w:val="center"/>
      <w:outlineLvl w:val="0"/>
    </w:pPr>
    <w:rPr>
      <w:b/>
      <w:sz w:val="32"/>
      <w:szCs w:val="32"/>
    </w:rPr>
  </w:style>
  <w:style w:type="paragraph" w:styleId="Heading2">
    <w:name w:val="heading 2"/>
    <w:basedOn w:val="Normal"/>
    <w:next w:val="Normal"/>
    <w:qFormat/>
    <w:rsid w:val="00EE41A4"/>
    <w:pPr>
      <w:outlineLvl w:val="1"/>
    </w:pPr>
    <w:rPr>
      <w:b/>
      <w:sz w:val="28"/>
      <w:szCs w:val="28"/>
      <w:u w:val="single"/>
    </w:rPr>
  </w:style>
  <w:style w:type="paragraph" w:styleId="Heading3">
    <w:name w:val="heading 3"/>
    <w:basedOn w:val="Normal"/>
    <w:next w:val="Normal"/>
    <w:qFormat/>
    <w:rsid w:val="00EE41A4"/>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01">
    <w:name w:val="Bullet_01"/>
    <w:basedOn w:val="NoList"/>
    <w:rsid w:val="004509E5"/>
    <w:pPr>
      <w:numPr>
        <w:numId w:val="1"/>
      </w:numPr>
    </w:pPr>
  </w:style>
  <w:style w:type="numbering" w:customStyle="1" w:styleId="Bullet02">
    <w:name w:val="Bullet_02"/>
    <w:basedOn w:val="NoList"/>
    <w:rsid w:val="004509E5"/>
    <w:pPr>
      <w:numPr>
        <w:numId w:val="2"/>
      </w:numPr>
    </w:pPr>
  </w:style>
  <w:style w:type="paragraph" w:styleId="Header">
    <w:name w:val="header"/>
    <w:basedOn w:val="Normal"/>
    <w:rsid w:val="00083613"/>
    <w:pPr>
      <w:tabs>
        <w:tab w:val="center" w:pos="4153"/>
        <w:tab w:val="right" w:pos="8306"/>
      </w:tabs>
    </w:pPr>
  </w:style>
  <w:style w:type="character" w:styleId="Hyperlink">
    <w:name w:val="Hyperlink"/>
    <w:rsid w:val="006A027D"/>
    <w:rPr>
      <w:rFonts w:ascii="Arial" w:hAnsi="Arial"/>
      <w:color w:val="3366FF"/>
      <w:sz w:val="24"/>
      <w:szCs w:val="24"/>
      <w:u w:val="none"/>
    </w:rPr>
  </w:style>
  <w:style w:type="table" w:styleId="TableGrid">
    <w:name w:val="Table Grid"/>
    <w:basedOn w:val="TableNormal"/>
    <w:rsid w:val="00315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A027D"/>
    <w:pPr>
      <w:spacing w:before="100" w:beforeAutospacing="1" w:after="100" w:afterAutospacing="1"/>
    </w:pPr>
    <w:rPr>
      <w:rFonts w:ascii="Arial Unicode MS" w:eastAsia="Arial Unicode MS" w:hAnsi="Arial Unicode MS" w:cs="Arial Unicode MS"/>
      <w:color w:val="auto"/>
      <w:spacing w:val="0"/>
    </w:rPr>
  </w:style>
  <w:style w:type="paragraph" w:styleId="Footer">
    <w:name w:val="footer"/>
    <w:basedOn w:val="Normal"/>
    <w:link w:val="FooterChar"/>
    <w:uiPriority w:val="99"/>
    <w:rsid w:val="005E202B"/>
    <w:pPr>
      <w:tabs>
        <w:tab w:val="center" w:pos="4153"/>
        <w:tab w:val="right" w:pos="8306"/>
      </w:tabs>
    </w:pPr>
  </w:style>
  <w:style w:type="paragraph" w:styleId="BalloonText">
    <w:name w:val="Balloon Text"/>
    <w:basedOn w:val="Normal"/>
    <w:semiHidden/>
    <w:rsid w:val="00E04A4A"/>
    <w:rPr>
      <w:rFonts w:ascii="Tahoma" w:hAnsi="Tahoma" w:cs="Tahoma"/>
      <w:sz w:val="16"/>
      <w:szCs w:val="16"/>
    </w:rPr>
  </w:style>
  <w:style w:type="paragraph" w:styleId="BodyText3">
    <w:name w:val="Body Text 3"/>
    <w:basedOn w:val="Normal"/>
    <w:link w:val="BodyText3Char"/>
    <w:rsid w:val="006A027D"/>
    <w:pPr>
      <w:jc w:val="center"/>
    </w:pPr>
    <w:rPr>
      <w:rFonts w:ascii="Tahoma" w:eastAsia="Times New Roman" w:hAnsi="Tahoma" w:cs="Tahoma"/>
      <w:b/>
      <w:bCs/>
      <w:color w:val="FF0000"/>
      <w:spacing w:val="0"/>
      <w:szCs w:val="22"/>
    </w:rPr>
  </w:style>
  <w:style w:type="character" w:customStyle="1" w:styleId="BodyText3Char">
    <w:name w:val="Body Text 3 Char"/>
    <w:link w:val="BodyText3"/>
    <w:rsid w:val="006A027D"/>
    <w:rPr>
      <w:rFonts w:ascii="Tahoma" w:hAnsi="Tahoma" w:cs="Tahoma"/>
      <w:b/>
      <w:bCs/>
      <w:color w:val="FF0000"/>
      <w:sz w:val="24"/>
      <w:szCs w:val="22"/>
      <w:lang w:eastAsia="en-US"/>
    </w:rPr>
  </w:style>
  <w:style w:type="character" w:customStyle="1" w:styleId="mtitle1">
    <w:name w:val="mtitle1"/>
    <w:rsid w:val="006A027D"/>
    <w:rPr>
      <w:rFonts w:ascii="Verdana" w:hAnsi="Verdana" w:hint="default"/>
      <w:b/>
      <w:bCs/>
      <w:color w:val="000000"/>
      <w:sz w:val="21"/>
      <w:szCs w:val="21"/>
    </w:rPr>
  </w:style>
  <w:style w:type="character" w:customStyle="1" w:styleId="style2">
    <w:name w:val="style_2"/>
    <w:rsid w:val="00FF736C"/>
  </w:style>
  <w:style w:type="paragraph" w:customStyle="1" w:styleId="Default">
    <w:name w:val="Default"/>
    <w:rsid w:val="007A02F4"/>
    <w:pPr>
      <w:autoSpaceDE w:val="0"/>
      <w:autoSpaceDN w:val="0"/>
      <w:adjustRightInd w:val="0"/>
      <w:jc w:val="both"/>
    </w:pPr>
    <w:rPr>
      <w:rFonts w:ascii="Tahoma" w:hAnsi="Tahoma" w:cs="Tahoma"/>
      <w:color w:val="000000"/>
      <w:sz w:val="24"/>
      <w:szCs w:val="24"/>
      <w:lang w:val="en-US" w:eastAsia="en-US"/>
    </w:rPr>
  </w:style>
  <w:style w:type="paragraph" w:styleId="FootnoteText">
    <w:name w:val="footnote text"/>
    <w:basedOn w:val="Normal"/>
    <w:link w:val="FootnoteTextChar"/>
    <w:uiPriority w:val="99"/>
    <w:rsid w:val="007A02F4"/>
    <w:rPr>
      <w:rFonts w:ascii="Times New Roman" w:eastAsia="Times New Roman" w:hAnsi="Times New Roman" w:cs="Times New Roman"/>
      <w:color w:val="auto"/>
      <w:spacing w:val="0"/>
      <w:sz w:val="20"/>
      <w:szCs w:val="20"/>
    </w:rPr>
  </w:style>
  <w:style w:type="character" w:customStyle="1" w:styleId="FootnoteTextChar">
    <w:name w:val="Footnote Text Char"/>
    <w:link w:val="FootnoteText"/>
    <w:uiPriority w:val="99"/>
    <w:rsid w:val="007A02F4"/>
    <w:rPr>
      <w:lang w:eastAsia="en-US"/>
    </w:rPr>
  </w:style>
  <w:style w:type="character" w:styleId="FootnoteReference">
    <w:name w:val="footnote reference"/>
    <w:uiPriority w:val="99"/>
    <w:rsid w:val="007A02F4"/>
    <w:rPr>
      <w:rFonts w:cs="Times New Roman"/>
      <w:vertAlign w:val="superscript"/>
    </w:rPr>
  </w:style>
  <w:style w:type="paragraph" w:styleId="ListParagraph">
    <w:name w:val="List Paragraph"/>
    <w:basedOn w:val="Normal"/>
    <w:uiPriority w:val="34"/>
    <w:qFormat/>
    <w:rsid w:val="00F120EF"/>
    <w:pPr>
      <w:ind w:left="720"/>
    </w:pPr>
  </w:style>
  <w:style w:type="paragraph" w:styleId="Title">
    <w:name w:val="Title"/>
    <w:basedOn w:val="Normal"/>
    <w:link w:val="TitleChar"/>
    <w:qFormat/>
    <w:rsid w:val="00FB0597"/>
    <w:pPr>
      <w:jc w:val="center"/>
    </w:pPr>
    <w:rPr>
      <w:rFonts w:ascii="Arial" w:eastAsia="Times New Roman" w:hAnsi="Arial"/>
      <w:color w:val="auto"/>
      <w:spacing w:val="0"/>
      <w:sz w:val="28"/>
    </w:rPr>
  </w:style>
  <w:style w:type="character" w:customStyle="1" w:styleId="TitleChar">
    <w:name w:val="Title Char"/>
    <w:link w:val="Title"/>
    <w:uiPriority w:val="99"/>
    <w:rsid w:val="00FB0597"/>
    <w:rPr>
      <w:rFonts w:ascii="Arial" w:hAnsi="Arial" w:cs="Arial"/>
      <w:sz w:val="28"/>
      <w:szCs w:val="24"/>
      <w:lang w:eastAsia="en-US"/>
    </w:rPr>
  </w:style>
  <w:style w:type="character" w:styleId="FollowedHyperlink">
    <w:name w:val="FollowedHyperlink"/>
    <w:rsid w:val="00AD31B8"/>
    <w:rPr>
      <w:color w:val="800080"/>
      <w:u w:val="single"/>
    </w:rPr>
  </w:style>
  <w:style w:type="character" w:styleId="CommentReference">
    <w:name w:val="annotation reference"/>
    <w:semiHidden/>
    <w:rsid w:val="009A59E8"/>
    <w:rPr>
      <w:sz w:val="16"/>
      <w:szCs w:val="16"/>
    </w:rPr>
  </w:style>
  <w:style w:type="paragraph" w:styleId="CommentText">
    <w:name w:val="annotation text"/>
    <w:basedOn w:val="Normal"/>
    <w:link w:val="CommentTextChar"/>
    <w:semiHidden/>
    <w:rsid w:val="009A59E8"/>
    <w:rPr>
      <w:sz w:val="20"/>
      <w:szCs w:val="20"/>
    </w:rPr>
  </w:style>
  <w:style w:type="paragraph" w:styleId="CommentSubject">
    <w:name w:val="annotation subject"/>
    <w:basedOn w:val="CommentText"/>
    <w:next w:val="CommentText"/>
    <w:semiHidden/>
    <w:rsid w:val="009A59E8"/>
    <w:rPr>
      <w:b/>
      <w:bCs/>
    </w:rPr>
  </w:style>
  <w:style w:type="character" w:customStyle="1" w:styleId="FooterChar">
    <w:name w:val="Footer Char"/>
    <w:link w:val="Footer"/>
    <w:uiPriority w:val="99"/>
    <w:rsid w:val="00EC730E"/>
    <w:rPr>
      <w:rFonts w:ascii="Calibri" w:eastAsia="Arial" w:hAnsi="Calibri" w:cs="Arial"/>
      <w:color w:val="000000"/>
      <w:spacing w:val="-2"/>
      <w:sz w:val="24"/>
      <w:szCs w:val="24"/>
      <w:lang w:eastAsia="en-US"/>
    </w:rPr>
  </w:style>
  <w:style w:type="paragraph" w:customStyle="1" w:styleId="FPMredflyer">
    <w:name w:val="FPM red flyer"/>
    <w:basedOn w:val="Normal"/>
    <w:rsid w:val="00AD3C10"/>
    <w:pPr>
      <w:jc w:val="center"/>
    </w:pPr>
    <w:rPr>
      <w:rFonts w:ascii="Tahoma" w:eastAsia="Times New Roman" w:hAnsi="Tahoma" w:cs="Tahoma"/>
      <w:b/>
      <w:bCs/>
      <w:color w:val="FF0000"/>
      <w:spacing w:val="0"/>
    </w:rPr>
  </w:style>
  <w:style w:type="paragraph" w:customStyle="1" w:styleId="FPMNumber">
    <w:name w:val="FPM Number"/>
    <w:basedOn w:val="Normal"/>
    <w:rsid w:val="00AD3C10"/>
    <w:pPr>
      <w:numPr>
        <w:numId w:val="17"/>
      </w:numPr>
      <w:jc w:val="left"/>
    </w:pPr>
    <w:rPr>
      <w:rFonts w:ascii="Tahoma" w:eastAsia="Times New Roman" w:hAnsi="Tahoma" w:cs="Times New Roman"/>
      <w:color w:val="auto"/>
      <w:spacing w:val="0"/>
    </w:rPr>
  </w:style>
  <w:style w:type="paragraph" w:customStyle="1" w:styleId="Pa8">
    <w:name w:val="Pa8"/>
    <w:basedOn w:val="Normal"/>
    <w:next w:val="Normal"/>
    <w:uiPriority w:val="99"/>
    <w:rsid w:val="00DD1580"/>
    <w:pPr>
      <w:autoSpaceDE w:val="0"/>
      <w:autoSpaceDN w:val="0"/>
      <w:adjustRightInd w:val="0"/>
      <w:spacing w:line="221" w:lineRule="atLeast"/>
      <w:jc w:val="left"/>
    </w:pPr>
    <w:rPr>
      <w:rFonts w:ascii="Frutiger LT 45 Light" w:eastAsia="Times New Roman" w:hAnsi="Frutiger LT 45 Light" w:cs="Times New Roman"/>
      <w:color w:val="auto"/>
      <w:spacing w:val="0"/>
      <w:lang w:eastAsia="en-GB"/>
    </w:rPr>
  </w:style>
  <w:style w:type="paragraph" w:customStyle="1" w:styleId="Pa9">
    <w:name w:val="Pa9"/>
    <w:basedOn w:val="Normal"/>
    <w:next w:val="Normal"/>
    <w:uiPriority w:val="99"/>
    <w:rsid w:val="00DD1580"/>
    <w:pPr>
      <w:autoSpaceDE w:val="0"/>
      <w:autoSpaceDN w:val="0"/>
      <w:adjustRightInd w:val="0"/>
      <w:spacing w:line="221" w:lineRule="atLeast"/>
      <w:jc w:val="left"/>
    </w:pPr>
    <w:rPr>
      <w:rFonts w:ascii="Frutiger LT 45 Light" w:eastAsia="Times New Roman" w:hAnsi="Frutiger LT 45 Light" w:cs="Times New Roman"/>
      <w:color w:val="auto"/>
      <w:spacing w:val="0"/>
      <w:lang w:eastAsia="en-GB"/>
    </w:rPr>
  </w:style>
  <w:style w:type="paragraph" w:styleId="BodyText">
    <w:name w:val="Body Text"/>
    <w:basedOn w:val="Normal"/>
    <w:link w:val="BodyTextChar"/>
    <w:rsid w:val="009A6D53"/>
    <w:pPr>
      <w:spacing w:after="120"/>
    </w:pPr>
  </w:style>
  <w:style w:type="character" w:customStyle="1" w:styleId="BodyTextChar">
    <w:name w:val="Body Text Char"/>
    <w:link w:val="BodyText"/>
    <w:rsid w:val="009A6D53"/>
    <w:rPr>
      <w:rFonts w:ascii="Calibri" w:eastAsia="Arial" w:hAnsi="Calibri" w:cs="Arial"/>
      <w:color w:val="000000"/>
      <w:spacing w:val="-2"/>
      <w:sz w:val="24"/>
      <w:szCs w:val="24"/>
      <w:lang w:eastAsia="en-US"/>
    </w:rPr>
  </w:style>
  <w:style w:type="character" w:customStyle="1" w:styleId="CommentTextChar">
    <w:name w:val="Comment Text Char"/>
    <w:link w:val="CommentText"/>
    <w:semiHidden/>
    <w:rsid w:val="00E96B79"/>
    <w:rPr>
      <w:rFonts w:ascii="Calibri" w:eastAsia="Arial" w:hAnsi="Calibri" w:cs="Arial"/>
      <w:color w:val="000000"/>
      <w:spacing w:val="-2"/>
      <w:lang w:eastAsia="en-US"/>
    </w:rPr>
  </w:style>
  <w:style w:type="character" w:styleId="Strong">
    <w:name w:val="Strong"/>
    <w:uiPriority w:val="22"/>
    <w:qFormat/>
    <w:rsid w:val="000738C4"/>
    <w:rPr>
      <w:b/>
      <w:bCs/>
    </w:rPr>
  </w:style>
  <w:style w:type="character" w:styleId="UnresolvedMention">
    <w:name w:val="Unresolved Mention"/>
    <w:uiPriority w:val="99"/>
    <w:semiHidden/>
    <w:unhideWhenUsed/>
    <w:rsid w:val="007C7F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130">
      <w:bodyDiv w:val="1"/>
      <w:marLeft w:val="0"/>
      <w:marRight w:val="0"/>
      <w:marTop w:val="0"/>
      <w:marBottom w:val="0"/>
      <w:divBdr>
        <w:top w:val="none" w:sz="0" w:space="0" w:color="auto"/>
        <w:left w:val="none" w:sz="0" w:space="0" w:color="auto"/>
        <w:bottom w:val="none" w:sz="0" w:space="0" w:color="auto"/>
        <w:right w:val="none" w:sz="0" w:space="0" w:color="auto"/>
      </w:divBdr>
      <w:divsChild>
        <w:div w:id="1943494879">
          <w:marLeft w:val="0"/>
          <w:marRight w:val="0"/>
          <w:marTop w:val="100"/>
          <w:marBottom w:val="100"/>
          <w:divBdr>
            <w:top w:val="none" w:sz="0" w:space="0" w:color="auto"/>
            <w:left w:val="none" w:sz="0" w:space="0" w:color="auto"/>
            <w:bottom w:val="none" w:sz="0" w:space="0" w:color="auto"/>
            <w:right w:val="none" w:sz="0" w:space="0" w:color="auto"/>
          </w:divBdr>
          <w:divsChild>
            <w:div w:id="1572471568">
              <w:marLeft w:val="0"/>
              <w:marRight w:val="0"/>
              <w:marTop w:val="0"/>
              <w:marBottom w:val="0"/>
              <w:divBdr>
                <w:top w:val="none" w:sz="0" w:space="0" w:color="auto"/>
                <w:left w:val="none" w:sz="0" w:space="0" w:color="auto"/>
                <w:bottom w:val="none" w:sz="0" w:space="0" w:color="auto"/>
                <w:right w:val="none" w:sz="0" w:space="0" w:color="auto"/>
              </w:divBdr>
              <w:divsChild>
                <w:div w:id="20148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9759">
      <w:bodyDiv w:val="1"/>
      <w:marLeft w:val="0"/>
      <w:marRight w:val="0"/>
      <w:marTop w:val="0"/>
      <w:marBottom w:val="0"/>
      <w:divBdr>
        <w:top w:val="none" w:sz="0" w:space="0" w:color="auto"/>
        <w:left w:val="none" w:sz="0" w:space="0" w:color="auto"/>
        <w:bottom w:val="none" w:sz="0" w:space="0" w:color="auto"/>
        <w:right w:val="none" w:sz="0" w:space="0" w:color="auto"/>
      </w:divBdr>
    </w:div>
    <w:div w:id="319190422">
      <w:bodyDiv w:val="1"/>
      <w:marLeft w:val="0"/>
      <w:marRight w:val="0"/>
      <w:marTop w:val="0"/>
      <w:marBottom w:val="0"/>
      <w:divBdr>
        <w:top w:val="none" w:sz="0" w:space="0" w:color="auto"/>
        <w:left w:val="none" w:sz="0" w:space="0" w:color="auto"/>
        <w:bottom w:val="none" w:sz="0" w:space="0" w:color="auto"/>
        <w:right w:val="none" w:sz="0" w:space="0" w:color="auto"/>
      </w:divBdr>
    </w:div>
    <w:div w:id="431434199">
      <w:bodyDiv w:val="1"/>
      <w:marLeft w:val="0"/>
      <w:marRight w:val="0"/>
      <w:marTop w:val="0"/>
      <w:marBottom w:val="0"/>
      <w:divBdr>
        <w:top w:val="none" w:sz="0" w:space="0" w:color="auto"/>
        <w:left w:val="none" w:sz="0" w:space="0" w:color="auto"/>
        <w:bottom w:val="none" w:sz="0" w:space="0" w:color="auto"/>
        <w:right w:val="none" w:sz="0" w:space="0" w:color="auto"/>
      </w:divBdr>
    </w:div>
    <w:div w:id="719018591">
      <w:bodyDiv w:val="1"/>
      <w:marLeft w:val="0"/>
      <w:marRight w:val="0"/>
      <w:marTop w:val="0"/>
      <w:marBottom w:val="0"/>
      <w:divBdr>
        <w:top w:val="none" w:sz="0" w:space="0" w:color="auto"/>
        <w:left w:val="none" w:sz="0" w:space="0" w:color="auto"/>
        <w:bottom w:val="none" w:sz="0" w:space="0" w:color="auto"/>
        <w:right w:val="none" w:sz="0" w:space="0" w:color="auto"/>
      </w:divBdr>
      <w:divsChild>
        <w:div w:id="1422798942">
          <w:marLeft w:val="0"/>
          <w:marRight w:val="0"/>
          <w:marTop w:val="0"/>
          <w:marBottom w:val="0"/>
          <w:divBdr>
            <w:top w:val="none" w:sz="0" w:space="0" w:color="auto"/>
            <w:left w:val="none" w:sz="0" w:space="0" w:color="auto"/>
            <w:bottom w:val="none" w:sz="0" w:space="0" w:color="auto"/>
            <w:right w:val="none" w:sz="0" w:space="0" w:color="auto"/>
          </w:divBdr>
          <w:divsChild>
            <w:div w:id="748386865">
              <w:marLeft w:val="0"/>
              <w:marRight w:val="0"/>
              <w:marTop w:val="0"/>
              <w:marBottom w:val="0"/>
              <w:divBdr>
                <w:top w:val="none" w:sz="0" w:space="0" w:color="auto"/>
                <w:left w:val="none" w:sz="0" w:space="0" w:color="auto"/>
                <w:bottom w:val="none" w:sz="0" w:space="0" w:color="auto"/>
                <w:right w:val="none" w:sz="0" w:space="0" w:color="auto"/>
              </w:divBdr>
              <w:divsChild>
                <w:div w:id="1242718326">
                  <w:marLeft w:val="0"/>
                  <w:marRight w:val="0"/>
                  <w:marTop w:val="0"/>
                  <w:marBottom w:val="0"/>
                  <w:divBdr>
                    <w:top w:val="none" w:sz="0" w:space="0" w:color="auto"/>
                    <w:left w:val="none" w:sz="0" w:space="0" w:color="auto"/>
                    <w:bottom w:val="none" w:sz="0" w:space="0" w:color="auto"/>
                    <w:right w:val="none" w:sz="0" w:space="0" w:color="auto"/>
                  </w:divBdr>
                  <w:divsChild>
                    <w:div w:id="829103455">
                      <w:marLeft w:val="0"/>
                      <w:marRight w:val="0"/>
                      <w:marTop w:val="0"/>
                      <w:marBottom w:val="0"/>
                      <w:divBdr>
                        <w:top w:val="none" w:sz="0" w:space="0" w:color="auto"/>
                        <w:left w:val="none" w:sz="0" w:space="0" w:color="auto"/>
                        <w:bottom w:val="none" w:sz="0" w:space="0" w:color="auto"/>
                        <w:right w:val="none" w:sz="0" w:space="0" w:color="auto"/>
                      </w:divBdr>
                      <w:divsChild>
                        <w:div w:id="73724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536801">
      <w:bodyDiv w:val="1"/>
      <w:marLeft w:val="0"/>
      <w:marRight w:val="0"/>
      <w:marTop w:val="0"/>
      <w:marBottom w:val="0"/>
      <w:divBdr>
        <w:top w:val="none" w:sz="0" w:space="0" w:color="auto"/>
        <w:left w:val="none" w:sz="0" w:space="0" w:color="auto"/>
        <w:bottom w:val="none" w:sz="0" w:space="0" w:color="auto"/>
        <w:right w:val="none" w:sz="0" w:space="0" w:color="auto"/>
      </w:divBdr>
    </w:div>
    <w:div w:id="930970826">
      <w:bodyDiv w:val="1"/>
      <w:marLeft w:val="0"/>
      <w:marRight w:val="0"/>
      <w:marTop w:val="0"/>
      <w:marBottom w:val="0"/>
      <w:divBdr>
        <w:top w:val="none" w:sz="0" w:space="0" w:color="auto"/>
        <w:left w:val="none" w:sz="0" w:space="0" w:color="auto"/>
        <w:bottom w:val="none" w:sz="0" w:space="0" w:color="auto"/>
        <w:right w:val="none" w:sz="0" w:space="0" w:color="auto"/>
      </w:divBdr>
    </w:div>
    <w:div w:id="1362971777">
      <w:bodyDiv w:val="1"/>
      <w:marLeft w:val="0"/>
      <w:marRight w:val="0"/>
      <w:marTop w:val="0"/>
      <w:marBottom w:val="0"/>
      <w:divBdr>
        <w:top w:val="none" w:sz="0" w:space="0" w:color="auto"/>
        <w:left w:val="none" w:sz="0" w:space="0" w:color="auto"/>
        <w:bottom w:val="none" w:sz="0" w:space="0" w:color="auto"/>
        <w:right w:val="none" w:sz="0" w:space="0" w:color="auto"/>
      </w:divBdr>
    </w:div>
    <w:div w:id="1816491137">
      <w:bodyDiv w:val="1"/>
      <w:marLeft w:val="0"/>
      <w:marRight w:val="0"/>
      <w:marTop w:val="0"/>
      <w:marBottom w:val="0"/>
      <w:divBdr>
        <w:top w:val="none" w:sz="0" w:space="0" w:color="auto"/>
        <w:left w:val="none" w:sz="0" w:space="0" w:color="auto"/>
        <w:bottom w:val="none" w:sz="0" w:space="0" w:color="auto"/>
        <w:right w:val="none" w:sz="0" w:space="0" w:color="auto"/>
      </w:divBdr>
      <w:divsChild>
        <w:div w:id="583338331">
          <w:marLeft w:val="0"/>
          <w:marRight w:val="0"/>
          <w:marTop w:val="0"/>
          <w:marBottom w:val="0"/>
          <w:divBdr>
            <w:top w:val="none" w:sz="0" w:space="0" w:color="auto"/>
            <w:left w:val="none" w:sz="0" w:space="0" w:color="auto"/>
            <w:bottom w:val="none" w:sz="0" w:space="0" w:color="auto"/>
            <w:right w:val="none" w:sz="0" w:space="0" w:color="auto"/>
          </w:divBdr>
          <w:divsChild>
            <w:div w:id="2040932896">
              <w:marLeft w:val="0"/>
              <w:marRight w:val="0"/>
              <w:marTop w:val="0"/>
              <w:marBottom w:val="0"/>
              <w:divBdr>
                <w:top w:val="none" w:sz="0" w:space="0" w:color="auto"/>
                <w:left w:val="none" w:sz="0" w:space="0" w:color="auto"/>
                <w:bottom w:val="none" w:sz="0" w:space="0" w:color="auto"/>
                <w:right w:val="none" w:sz="0" w:space="0" w:color="auto"/>
              </w:divBdr>
              <w:divsChild>
                <w:div w:id="84956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222899">
      <w:bodyDiv w:val="1"/>
      <w:marLeft w:val="0"/>
      <w:marRight w:val="0"/>
      <w:marTop w:val="0"/>
      <w:marBottom w:val="0"/>
      <w:divBdr>
        <w:top w:val="none" w:sz="0" w:space="0" w:color="auto"/>
        <w:left w:val="none" w:sz="0" w:space="0" w:color="auto"/>
        <w:bottom w:val="none" w:sz="0" w:space="0" w:color="auto"/>
        <w:right w:val="none" w:sz="0" w:space="0" w:color="auto"/>
      </w:divBdr>
    </w:div>
    <w:div w:id="211624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womensaid.org.uk/" TargetMode="External"/><Relationship Id="rId18" Type="http://schemas.openxmlformats.org/officeDocument/2006/relationships/hyperlink" Target="https://www.norfolk.gov.uk/what-we-do-and-how-we-work/campaigns/hear-campaign" TargetMode="External"/><Relationship Id="rId26" Type="http://schemas.openxmlformats.org/officeDocument/2006/relationships/hyperlink" Target="https://cks.nice.org.uk/topics/domestic-violence-abuse/recognition/recognizing-domestic-violence-abuse/" TargetMode="External"/><Relationship Id="rId39" Type="http://schemas.openxmlformats.org/officeDocument/2006/relationships/hyperlink" Target="https://elearning.rcgp.org.uk/pluginfile.php/170659/mod_book/chapter/376/RCGP-Safeguarding-Coding-Information-June-2017.pdf" TargetMode="External"/><Relationship Id="rId21" Type="http://schemas.openxmlformats.org/officeDocument/2006/relationships/hyperlink" Target="mailto:LADO@suffolk.gov.uk" TargetMode="External"/><Relationship Id="rId34" Type="http://schemas.openxmlformats.org/officeDocument/2006/relationships/hyperlink" Target="https://elearning.rcgp.org.uk/pluginfile.php/170659/mod_book/chapter/376/RCGP-Safeguarding-Coding-Information-June-2017.pdf" TargetMode="External"/><Relationship Id="rId42" Type="http://schemas.openxmlformats.org/officeDocument/2006/relationships/hyperlink" Target="https://www.suffolksp.org.uk/working-with-children-and-adults/children/local-authority-designated-officers-lado/"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nidasnorfolk.co.uk/" TargetMode="External"/><Relationship Id="rId29" Type="http://schemas.openxmlformats.org/officeDocument/2006/relationships/hyperlink" Target="https://www.rcn.org.uk/Professional-Development/publications/adult-safeguarding-roles-and-competencies-for-health-care-staff-uk-pub-007-06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tionaldahelpline.org.uk/" TargetMode="External"/><Relationship Id="rId24" Type="http://schemas.openxmlformats.org/officeDocument/2006/relationships/hyperlink" Target="https://www.norfolk.gov.uk/safety/domestic-abuse/information-for-professionals/domestic-abuse-change-champions" TargetMode="External"/><Relationship Id="rId32" Type="http://schemas.openxmlformats.org/officeDocument/2006/relationships/hyperlink" Target="https://www.norfolk.gov.uk/safety/domestic-abuse/how-to-get-help/get-help-now" TargetMode="External"/><Relationship Id="rId37" Type="http://schemas.openxmlformats.org/officeDocument/2006/relationships/hyperlink" Target="https://www.norfolk.gov.uk/safety/domestic-abuse/how-to-get-help/get-help-now" TargetMode="External"/><Relationship Id="rId40" Type="http://schemas.openxmlformats.org/officeDocument/2006/relationships/hyperlink" Target="mailto:nwicb.safeguardingadultsnorfolk@nhs.net"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norfolk.gov.uk/safety/domestic-abuse/information-for-professionals/multi-agency-risk-assessment-conference-marac" TargetMode="External"/><Relationship Id="rId23" Type="http://schemas.openxmlformats.org/officeDocument/2006/relationships/hyperlink" Target="https://suffolk-pcc.gov.uk/services-for-victims/specialist-services-for-victims" TargetMode="External"/><Relationship Id="rId28" Type="http://schemas.openxmlformats.org/officeDocument/2006/relationships/hyperlink" Target="https://www.rcn.org.uk/professional-development/publications/pub-007366" TargetMode="External"/><Relationship Id="rId36" Type="http://schemas.openxmlformats.org/officeDocument/2006/relationships/hyperlink" Target="https://cks.nice.org.uk/topics/domestic-violence-abuse/management/managing-domestic-violence-abuse/" TargetMode="External"/><Relationship Id="rId10" Type="http://schemas.openxmlformats.org/officeDocument/2006/relationships/endnotes" Target="endnotes.xml"/><Relationship Id="rId19" Type="http://schemas.openxmlformats.org/officeDocument/2006/relationships/hyperlink" Target="https://suffolksp.org.uk/" TargetMode="External"/><Relationship Id="rId31" Type="http://schemas.openxmlformats.org/officeDocument/2006/relationships/hyperlink" Target="https://cks.nice.org.uk/topics/domestic-violence-abuse/management/managing-domestic-violence-abuse/"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spectphoneline.org.uk" TargetMode="External"/><Relationship Id="rId22" Type="http://schemas.openxmlformats.org/officeDocument/2006/relationships/hyperlink" Target="https://suffolksp.org.uk/working-with-children-and-adults/children/local-authority-designated-officers-lado/" TargetMode="External"/><Relationship Id="rId27" Type="http://schemas.openxmlformats.org/officeDocument/2006/relationships/hyperlink" Target="https://cks.nice.org.uk/topics/domestic-violence-abuse/management/managing-domestic-violence-abuse/" TargetMode="External"/><Relationship Id="rId30" Type="http://schemas.openxmlformats.org/officeDocument/2006/relationships/hyperlink" Target="https://cks.nice.org.uk/topics/domestic-violence-abuse/recognition/recognizing-domestic-violence-abuse/" TargetMode="External"/><Relationship Id="rId35" Type="http://schemas.openxmlformats.org/officeDocument/2006/relationships/hyperlink" Target="https://cks.nice.org.uk/topics/domestic-violence-abuse/recognition/recognizing-domestic-violence-abuse/" TargetMode="External"/><Relationship Id="rId43"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mensadviceline.org.uk/" TargetMode="External"/><Relationship Id="rId17" Type="http://schemas.openxmlformats.org/officeDocument/2006/relationships/hyperlink" Target="https://www.norfolk.gov.uk/children-and-families/keeping-children-safe/local-authority-designated-officer" TargetMode="External"/><Relationship Id="rId25" Type="http://schemas.openxmlformats.org/officeDocument/2006/relationships/hyperlink" Target="mailto:dachampions@suffolk.gov.uk" TargetMode="External"/><Relationship Id="rId33" Type="http://schemas.openxmlformats.org/officeDocument/2006/relationships/hyperlink" Target="https://www.suffolk.gov.uk/community-and-safety/communities/community-safety/domestic-abuse-and-sexual-violence/" TargetMode="External"/><Relationship Id="rId38" Type="http://schemas.openxmlformats.org/officeDocument/2006/relationships/hyperlink" Target="https://www.suffolk.gov.uk/community-and-safety/communities/community-safety/domestic-abuse-and-sexual-violence/" TargetMode="External"/><Relationship Id="rId20" Type="http://schemas.openxmlformats.org/officeDocument/2006/relationships/hyperlink" Target="http://www.suffolkmarac.onesuffolk.net/refer-to-marac/" TargetMode="External"/><Relationship Id="rId41" Type="http://schemas.openxmlformats.org/officeDocument/2006/relationships/hyperlink" Target="https://www.norfolk.gov.uk/children-and-families/keeping-children-safe/local-authority-designated-offic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rook.IQ\Application%20Data\Microsoft\Templates\01-CQC%20Master%20Polic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8DF79A7FEAEC4C96E136867DB4E354" ma:contentTypeVersion="17" ma:contentTypeDescription="Create a new document." ma:contentTypeScope="" ma:versionID="9d092a115fd8181b3daaec477f6a2567">
  <xsd:schema xmlns:xsd="http://www.w3.org/2001/XMLSchema" xmlns:xs="http://www.w3.org/2001/XMLSchema" xmlns:p="http://schemas.microsoft.com/office/2006/metadata/properties" xmlns:ns1="http://schemas.microsoft.com/sharepoint/v3" xmlns:ns2="5d416568-c844-4841-8fd5-359c25164097" xmlns:ns3="7c214a24-011e-4db2-9224-45738babe0f8" targetNamespace="http://schemas.microsoft.com/office/2006/metadata/properties" ma:root="true" ma:fieldsID="cfd59f9f2a3c166df7c40fd898732a7e" ns1:_="" ns2:_="" ns3:_="">
    <xsd:import namespace="http://schemas.microsoft.com/sharepoint/v3"/>
    <xsd:import namespace="5d416568-c844-4841-8fd5-359c25164097"/>
    <xsd:import namespace="7c214a24-011e-4db2-9224-45738babe0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416568-c844-4841-8fd5-359c251640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214a24-011e-4db2-9224-45738babe0f8"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d3cf3103-e423-47f8-927c-ee101a9558ca}" ma:internalName="TaxCatchAll" ma:showField="CatchAllData" ma:web="7c214a24-011e-4db2-9224-45738babe0f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d416568-c844-4841-8fd5-359c25164097">
      <Terms xmlns="http://schemas.microsoft.com/office/infopath/2007/PartnerControls"/>
    </lcf76f155ced4ddcb4097134ff3c332f>
    <TaxCatchAll xmlns="7c214a24-011e-4db2-9224-45738babe0f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45C31B-4E4E-4DB3-81D2-3B2C6EECF485}"/>
</file>

<file path=customXml/itemProps2.xml><?xml version="1.0" encoding="utf-8"?>
<ds:datastoreItem xmlns:ds="http://schemas.openxmlformats.org/officeDocument/2006/customXml" ds:itemID="{6DCE8EA0-3E8E-434A-A084-85D906E0E1A2}">
  <ds:schemaRefs>
    <ds:schemaRef ds:uri="http://schemas.openxmlformats.org/officeDocument/2006/bibliography"/>
  </ds:schemaRefs>
</ds:datastoreItem>
</file>

<file path=customXml/itemProps3.xml><?xml version="1.0" encoding="utf-8"?>
<ds:datastoreItem xmlns:ds="http://schemas.openxmlformats.org/officeDocument/2006/customXml" ds:itemID="{2DE9F679-B97B-4472-A28F-F91696D4B321}">
  <ds:schemaRefs>
    <ds:schemaRef ds:uri="http://schemas.microsoft.com/office/2006/metadata/properties"/>
    <ds:schemaRef ds:uri="http://schemas.microsoft.com/office/infopath/2007/PartnerControls"/>
    <ds:schemaRef ds:uri="http://schemas.microsoft.com/sharepoint/v3"/>
    <ds:schemaRef ds:uri="703a8670-58d8-4d82-a31e-b83f53d7d10b"/>
    <ds:schemaRef ds:uri="dd8d12c3-c81d-407a-a715-e25a9cc8ede2"/>
    <ds:schemaRef ds:uri="5d416568-c844-4841-8fd5-359c25164097"/>
    <ds:schemaRef ds:uri="7c214a24-011e-4db2-9224-45738babe0f8"/>
  </ds:schemaRefs>
</ds:datastoreItem>
</file>

<file path=customXml/itemProps4.xml><?xml version="1.0" encoding="utf-8"?>
<ds:datastoreItem xmlns:ds="http://schemas.openxmlformats.org/officeDocument/2006/customXml" ds:itemID="{FA72C7C9-E669-4D9E-AC2C-333D79FEC76F}">
  <ds:schemaRefs>
    <ds:schemaRef ds:uri="http://schemas.microsoft.com/sharepoint/v3/contenttype/forms"/>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01-CQC Master Policy Template</Template>
  <TotalTime>1</TotalTime>
  <Pages>9</Pages>
  <Words>2762</Words>
  <Characters>15746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Safeguarding Children</vt:lpstr>
    </vt:vector>
  </TitlesOfParts>
  <Company>Coastal Villages Practice</Company>
  <LinksUpToDate>false</LinksUpToDate>
  <CharactersWithSpaces>18472</CharactersWithSpaces>
  <SharedDoc>false</SharedDoc>
  <HLinks>
    <vt:vector size="150" baseType="variant">
      <vt:variant>
        <vt:i4>4259855</vt:i4>
      </vt:variant>
      <vt:variant>
        <vt:i4>63</vt:i4>
      </vt:variant>
      <vt:variant>
        <vt:i4>0</vt:i4>
      </vt:variant>
      <vt:variant>
        <vt:i4>5</vt:i4>
      </vt:variant>
      <vt:variant>
        <vt:lpwstr>https://www.rcgp.org.uk/clinical-and-research/resources/toolkits//-/media/Files/CIRC/Toolkits-2017/Safeguarding-adults-at-risk-Toolkit/Marac-Guide-for-GPs-Final-130617.ashx</vt:lpwstr>
      </vt:variant>
      <vt:variant>
        <vt:lpwstr/>
      </vt:variant>
      <vt:variant>
        <vt:i4>6160411</vt:i4>
      </vt:variant>
      <vt:variant>
        <vt:i4>60</vt:i4>
      </vt:variant>
      <vt:variant>
        <vt:i4>0</vt:i4>
      </vt:variant>
      <vt:variant>
        <vt:i4>5</vt:i4>
      </vt:variant>
      <vt:variant>
        <vt:lpwstr>https://www.rcgp.org.uk/clinical-and-research/resources/toolkits//-/media/Files/CIRC/Toolkits-2017/Safeguarding-adults-at-risk-Toolkit/Guidance-on-recording-of-domestic-violence-June-2017.ashx</vt:lpwstr>
      </vt:variant>
      <vt:variant>
        <vt:lpwstr/>
      </vt:variant>
      <vt:variant>
        <vt:i4>4587610</vt:i4>
      </vt:variant>
      <vt:variant>
        <vt:i4>57</vt:i4>
      </vt:variant>
      <vt:variant>
        <vt:i4>0</vt:i4>
      </vt:variant>
      <vt:variant>
        <vt:i4>5</vt:i4>
      </vt:variant>
      <vt:variant>
        <vt:lpwstr>https://www.norfolk.gov.uk/children-and-families/keeping-children-safe/local-authority-designated-officer</vt:lpwstr>
      </vt:variant>
      <vt:variant>
        <vt:lpwstr/>
      </vt:variant>
      <vt:variant>
        <vt:i4>7208960</vt:i4>
      </vt:variant>
      <vt:variant>
        <vt:i4>54</vt:i4>
      </vt:variant>
      <vt:variant>
        <vt:i4>0</vt:i4>
      </vt:variant>
      <vt:variant>
        <vt:i4>5</vt:i4>
      </vt:variant>
      <vt:variant>
        <vt:lpwstr>mailto:nwccg.safeguardingadultsnorfolk@nhs.net</vt:lpwstr>
      </vt:variant>
      <vt:variant>
        <vt:lpwstr/>
      </vt:variant>
      <vt:variant>
        <vt:i4>5767220</vt:i4>
      </vt:variant>
      <vt:variant>
        <vt:i4>51</vt:i4>
      </vt:variant>
      <vt:variant>
        <vt:i4>0</vt:i4>
      </vt:variant>
      <vt:variant>
        <vt:i4>5</vt:i4>
      </vt:variant>
      <vt:variant>
        <vt:lpwstr>mailto:safeguardingchildren.norfolk@nhs.net</vt:lpwstr>
      </vt:variant>
      <vt:variant>
        <vt:lpwstr/>
      </vt:variant>
      <vt:variant>
        <vt:i4>4587610</vt:i4>
      </vt:variant>
      <vt:variant>
        <vt:i4>48</vt:i4>
      </vt:variant>
      <vt:variant>
        <vt:i4>0</vt:i4>
      </vt:variant>
      <vt:variant>
        <vt:i4>5</vt:i4>
      </vt:variant>
      <vt:variant>
        <vt:lpwstr>https://www.norfolk.gov.uk/children-and-families/keeping-children-safe/local-authority-designated-officer</vt:lpwstr>
      </vt:variant>
      <vt:variant>
        <vt:lpwstr/>
      </vt:variant>
      <vt:variant>
        <vt:i4>5832736</vt:i4>
      </vt:variant>
      <vt:variant>
        <vt:i4>45</vt:i4>
      </vt:variant>
      <vt:variant>
        <vt:i4>0</vt:i4>
      </vt:variant>
      <vt:variant>
        <vt:i4>5</vt:i4>
      </vt:variant>
      <vt:variant>
        <vt:lpwstr>https://suffolksp.org.uk/assets/Domestic_abuse_guidance_for_virtual_health_settings-_C19-1.pdf</vt:lpwstr>
      </vt:variant>
      <vt:variant>
        <vt:lpwstr/>
      </vt:variant>
      <vt:variant>
        <vt:i4>3735664</vt:i4>
      </vt:variant>
      <vt:variant>
        <vt:i4>42</vt:i4>
      </vt:variant>
      <vt:variant>
        <vt:i4>0</vt:i4>
      </vt:variant>
      <vt:variant>
        <vt:i4>5</vt:i4>
      </vt:variant>
      <vt:variant>
        <vt:lpwstr>https://cks.nice.org.uk/topics/domestic-violence-abuse/management/managing-domestic-violence-abuse/</vt:lpwstr>
      </vt:variant>
      <vt:variant>
        <vt:lpwstr/>
      </vt:variant>
      <vt:variant>
        <vt:i4>7733294</vt:i4>
      </vt:variant>
      <vt:variant>
        <vt:i4>39</vt:i4>
      </vt:variant>
      <vt:variant>
        <vt:i4>0</vt:i4>
      </vt:variant>
      <vt:variant>
        <vt:i4>5</vt:i4>
      </vt:variant>
      <vt:variant>
        <vt:lpwstr>https://cks.nice.org.uk/topics/domestic-violence-abuse/recognition/recognizing-domestic-violence-abuse/</vt:lpwstr>
      </vt:variant>
      <vt:variant>
        <vt:lpwstr/>
      </vt:variant>
      <vt:variant>
        <vt:i4>2752559</vt:i4>
      </vt:variant>
      <vt:variant>
        <vt:i4>36</vt:i4>
      </vt:variant>
      <vt:variant>
        <vt:i4>0</vt:i4>
      </vt:variant>
      <vt:variant>
        <vt:i4>5</vt:i4>
      </vt:variant>
      <vt:variant>
        <vt:lpwstr>https://ipswichandeastsuffolkccg.nhs.uk/LinkClick.aspx?fileticket=mEYXpOb0PcI%3D&amp;tabid=1461&amp;portalid=1&amp;mid=5531</vt:lpwstr>
      </vt:variant>
      <vt:variant>
        <vt:lpwstr/>
      </vt:variant>
      <vt:variant>
        <vt:i4>1835095</vt:i4>
      </vt:variant>
      <vt:variant>
        <vt:i4>33</vt:i4>
      </vt:variant>
      <vt:variant>
        <vt:i4>0</vt:i4>
      </vt:variant>
      <vt:variant>
        <vt:i4>5</vt:i4>
      </vt:variant>
      <vt:variant>
        <vt:lpwstr>https://www.norfolk.gov.uk/safety/domestic-abuse/information-for-professionals/domestic-abuse-change-champions/what-is-a-change-champion</vt:lpwstr>
      </vt:variant>
      <vt:variant>
        <vt:lpwstr/>
      </vt:variant>
      <vt:variant>
        <vt:i4>327763</vt:i4>
      </vt:variant>
      <vt:variant>
        <vt:i4>30</vt:i4>
      </vt:variant>
      <vt:variant>
        <vt:i4>0</vt:i4>
      </vt:variant>
      <vt:variant>
        <vt:i4>5</vt:i4>
      </vt:variant>
      <vt:variant>
        <vt:lpwstr>https://suffolksp.org.uk/working-with-children-and-adults/children/local-authority-designated-officers-lado/</vt:lpwstr>
      </vt:variant>
      <vt:variant>
        <vt:lpwstr/>
      </vt:variant>
      <vt:variant>
        <vt:i4>5308465</vt:i4>
      </vt:variant>
      <vt:variant>
        <vt:i4>27</vt:i4>
      </vt:variant>
      <vt:variant>
        <vt:i4>0</vt:i4>
      </vt:variant>
      <vt:variant>
        <vt:i4>5</vt:i4>
      </vt:variant>
      <vt:variant>
        <vt:lpwstr>mailto:LADO@suffolk.gov.uk</vt:lpwstr>
      </vt:variant>
      <vt:variant>
        <vt:lpwstr/>
      </vt:variant>
      <vt:variant>
        <vt:i4>6357116</vt:i4>
      </vt:variant>
      <vt:variant>
        <vt:i4>24</vt:i4>
      </vt:variant>
      <vt:variant>
        <vt:i4>0</vt:i4>
      </vt:variant>
      <vt:variant>
        <vt:i4>5</vt:i4>
      </vt:variant>
      <vt:variant>
        <vt:lpwstr>http://www.suffolkmarac.onesuffolk.net/refer-to-marac/</vt:lpwstr>
      </vt:variant>
      <vt:variant>
        <vt:lpwstr/>
      </vt:variant>
      <vt:variant>
        <vt:i4>262236</vt:i4>
      </vt:variant>
      <vt:variant>
        <vt:i4>21</vt:i4>
      </vt:variant>
      <vt:variant>
        <vt:i4>0</vt:i4>
      </vt:variant>
      <vt:variant>
        <vt:i4>5</vt:i4>
      </vt:variant>
      <vt:variant>
        <vt:lpwstr>https://suffolksp.org.uk/</vt:lpwstr>
      </vt:variant>
      <vt:variant>
        <vt:lpwstr/>
      </vt:variant>
      <vt:variant>
        <vt:i4>5636185</vt:i4>
      </vt:variant>
      <vt:variant>
        <vt:i4>18</vt:i4>
      </vt:variant>
      <vt:variant>
        <vt:i4>0</vt:i4>
      </vt:variant>
      <vt:variant>
        <vt:i4>5</vt:i4>
      </vt:variant>
      <vt:variant>
        <vt:lpwstr>https://www.norfolk.gov.uk/what-we-do-and-how-we-work/campaigns/hear-campaign</vt:lpwstr>
      </vt:variant>
      <vt:variant>
        <vt:lpwstr/>
      </vt:variant>
      <vt:variant>
        <vt:i4>4587610</vt:i4>
      </vt:variant>
      <vt:variant>
        <vt:i4>15</vt:i4>
      </vt:variant>
      <vt:variant>
        <vt:i4>0</vt:i4>
      </vt:variant>
      <vt:variant>
        <vt:i4>5</vt:i4>
      </vt:variant>
      <vt:variant>
        <vt:lpwstr>https://www.norfolk.gov.uk/children-and-families/keeping-children-safe/local-authority-designated-officer</vt:lpwstr>
      </vt:variant>
      <vt:variant>
        <vt:lpwstr/>
      </vt:variant>
      <vt:variant>
        <vt:i4>1245202</vt:i4>
      </vt:variant>
      <vt:variant>
        <vt:i4>12</vt:i4>
      </vt:variant>
      <vt:variant>
        <vt:i4>0</vt:i4>
      </vt:variant>
      <vt:variant>
        <vt:i4>5</vt:i4>
      </vt:variant>
      <vt:variant>
        <vt:lpwstr>https://www.norfolk.gov.uk/safety/domestic-abuse/information-for-professionals/multi-agency-risk-assessment-conference-marac</vt:lpwstr>
      </vt:variant>
      <vt:variant>
        <vt:lpwstr/>
      </vt:variant>
      <vt:variant>
        <vt:i4>2490413</vt:i4>
      </vt:variant>
      <vt:variant>
        <vt:i4>9</vt:i4>
      </vt:variant>
      <vt:variant>
        <vt:i4>0</vt:i4>
      </vt:variant>
      <vt:variant>
        <vt:i4>5</vt:i4>
      </vt:variant>
      <vt:variant>
        <vt:lpwstr>http://www.respectphoneline.org.uk/</vt:lpwstr>
      </vt:variant>
      <vt:variant>
        <vt:lpwstr/>
      </vt:variant>
      <vt:variant>
        <vt:i4>4259916</vt:i4>
      </vt:variant>
      <vt:variant>
        <vt:i4>6</vt:i4>
      </vt:variant>
      <vt:variant>
        <vt:i4>0</vt:i4>
      </vt:variant>
      <vt:variant>
        <vt:i4>5</vt:i4>
      </vt:variant>
      <vt:variant>
        <vt:lpwstr>https://www.womensaid.org.uk/</vt:lpwstr>
      </vt:variant>
      <vt:variant>
        <vt:lpwstr/>
      </vt:variant>
      <vt:variant>
        <vt:i4>3211308</vt:i4>
      </vt:variant>
      <vt:variant>
        <vt:i4>3</vt:i4>
      </vt:variant>
      <vt:variant>
        <vt:i4>0</vt:i4>
      </vt:variant>
      <vt:variant>
        <vt:i4>5</vt:i4>
      </vt:variant>
      <vt:variant>
        <vt:lpwstr>https://mensadviceline.org.uk/</vt:lpwstr>
      </vt:variant>
      <vt:variant>
        <vt:lpwstr/>
      </vt:variant>
      <vt:variant>
        <vt:i4>6815791</vt:i4>
      </vt:variant>
      <vt:variant>
        <vt:i4>0</vt:i4>
      </vt:variant>
      <vt:variant>
        <vt:i4>0</vt:i4>
      </vt:variant>
      <vt:variant>
        <vt:i4>5</vt:i4>
      </vt:variant>
      <vt:variant>
        <vt:lpwstr>https://www.nationaldahelpline.org.uk/</vt:lpwstr>
      </vt:variant>
      <vt:variant>
        <vt:lpwstr/>
      </vt:variant>
      <vt:variant>
        <vt:i4>1376280</vt:i4>
      </vt:variant>
      <vt:variant>
        <vt:i4>6</vt:i4>
      </vt:variant>
      <vt:variant>
        <vt:i4>0</vt:i4>
      </vt:variant>
      <vt:variant>
        <vt:i4>5</vt:i4>
      </vt:variant>
      <vt:variant>
        <vt:lpwstr>https://cks.nice.org.uk/topics/domestic-violence-abuse/management/managing-domestic-violence-abuse/</vt:lpwstr>
      </vt:variant>
      <vt:variant>
        <vt:lpwstr>managing-a-disclosure-by-the-victim</vt:lpwstr>
      </vt:variant>
      <vt:variant>
        <vt:i4>5832736</vt:i4>
      </vt:variant>
      <vt:variant>
        <vt:i4>3</vt:i4>
      </vt:variant>
      <vt:variant>
        <vt:i4>0</vt:i4>
      </vt:variant>
      <vt:variant>
        <vt:i4>5</vt:i4>
      </vt:variant>
      <vt:variant>
        <vt:lpwstr>https://suffolksp.org.uk/assets/Domestic_abuse_guidance_for_virtual_health_settings-_C19-1.pdf</vt:lpwstr>
      </vt:variant>
      <vt:variant>
        <vt:lpwstr/>
      </vt:variant>
      <vt:variant>
        <vt:i4>7733294</vt:i4>
      </vt:variant>
      <vt:variant>
        <vt:i4>0</vt:i4>
      </vt:variant>
      <vt:variant>
        <vt:i4>0</vt:i4>
      </vt:variant>
      <vt:variant>
        <vt:i4>5</vt:i4>
      </vt:variant>
      <vt:variant>
        <vt:lpwstr>https://cks.nice.org.uk/topics/domestic-violence-abuse/recognition/recognizing-domestic-violence-abuse/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Children</dc:title>
  <dc:subject/>
  <dc:creator>Mike Brook</dc:creator>
  <cp:keywords/>
  <dc:description>v1.7.0.0</dc:description>
  <cp:lastModifiedBy>HART, Catriona (NHS NORFOLK AND WAVENEY ICB - 26A)</cp:lastModifiedBy>
  <cp:revision>2</cp:revision>
  <cp:lastPrinted>2016-07-27T14:57:00Z</cp:lastPrinted>
  <dcterms:created xsi:type="dcterms:W3CDTF">2023-11-13T10:50:00Z</dcterms:created>
  <dcterms:modified xsi:type="dcterms:W3CDTF">2023-11-13T10:50:00Z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aintsManager">
    <vt:lpwstr>Dr Khalid Aziz (Practice Partner)</vt:lpwstr>
  </property>
  <property fmtid="{D5CDD505-2E9C-101B-9397-08002B2CF9AE}" pid="3" name="ContentTypeId">
    <vt:lpwstr>0x010100A98DF79A7FEAEC4C96E136867DB4E354</vt:lpwstr>
  </property>
  <property fmtid="{D5CDD505-2E9C-101B-9397-08002B2CF9AE}" pid="4" name="MediaServiceImageTags">
    <vt:lpwstr/>
  </property>
</Properties>
</file>